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2C" w:rsidRDefault="00B34E81" w:rsidP="00B34E81">
      <w:pPr>
        <w:tabs>
          <w:tab w:val="left" w:pos="391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0.5pt;margin-top:97.65pt;width:613.5pt;height:2.25pt;z-index:251662336" o:connectortype="straight"/>
        </w:pict>
      </w:r>
      <w:r>
        <w:rPr>
          <w:noProof/>
        </w:rPr>
        <w:pict>
          <v:shape id="_x0000_s1027" type="#_x0000_t32" style="position:absolute;margin-left:128.25pt;margin-top:90.15pt;width:411pt;height:0;z-index:251661312" o:connectortype="straight"/>
        </w:pict>
      </w:r>
      <w:r>
        <w:rPr>
          <w:noProof/>
        </w:rPr>
        <w:pict>
          <v:shape id="_x0000_s1026" type="#_x0000_t32" style="position:absolute;margin-left:-618.75pt;margin-top:88.65pt;width:609pt;height:1.5pt;flip:y;z-index:251660288" o:connectortype="straight"/>
        </w:pict>
      </w:r>
      <w:r w:rsidRPr="00B34E8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247650</wp:posOffset>
            </wp:positionV>
            <wp:extent cx="2019300" cy="1019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ney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B34E81" w:rsidRDefault="00B34E81" w:rsidP="00B34E81">
      <w:pPr>
        <w:tabs>
          <w:tab w:val="left" w:pos="3915"/>
        </w:tabs>
      </w:pPr>
    </w:p>
    <w:p w:rsidR="00B34E81" w:rsidRDefault="00B34E81" w:rsidP="00B34E81">
      <w:pPr>
        <w:tabs>
          <w:tab w:val="left" w:pos="2850"/>
          <w:tab w:val="left" w:pos="3915"/>
        </w:tabs>
        <w:spacing w:after="0"/>
      </w:pPr>
      <w:r>
        <w:tab/>
        <w:t xml:space="preserve">          1445 County Route 6, Fulton, NY 13069                           PH: 315-598-3803</w:t>
      </w:r>
    </w:p>
    <w:p w:rsidR="00B34E81" w:rsidRDefault="00B34E81" w:rsidP="00B34E81">
      <w:pPr>
        <w:tabs>
          <w:tab w:val="left" w:pos="2850"/>
          <w:tab w:val="left" w:pos="3915"/>
        </w:tabs>
        <w:spacing w:after="0"/>
      </w:pPr>
      <w:r>
        <w:tab/>
        <w:t xml:space="preserve">             Department of Code Enforcement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34E81" w:rsidRDefault="00B34E81" w:rsidP="00B34E81"/>
    <w:p w:rsidR="00B34E81" w:rsidRDefault="00B34E81" w:rsidP="00B34E81">
      <w:pPr>
        <w:tabs>
          <w:tab w:val="left" w:pos="4500"/>
        </w:tabs>
        <w:jc w:val="center"/>
      </w:pPr>
      <w:r>
        <w:t>CODE ENFORCEMENT COMPLAINT</w:t>
      </w:r>
    </w:p>
    <w:p w:rsidR="00B34E81" w:rsidRDefault="00B34E81" w:rsidP="00B34E81">
      <w:pPr>
        <w:tabs>
          <w:tab w:val="left" w:pos="4500"/>
        </w:tabs>
        <w:spacing w:after="0" w:line="240" w:lineRule="auto"/>
      </w:pPr>
      <w:r>
        <w:t>DATE:    /    /</w:t>
      </w:r>
    </w:p>
    <w:p w:rsidR="00B34E81" w:rsidRDefault="00B34E81" w:rsidP="00B34E81">
      <w:pPr>
        <w:tabs>
          <w:tab w:val="left" w:pos="4500"/>
        </w:tabs>
        <w:spacing w:after="0" w:line="240" w:lineRule="auto"/>
        <w:rPr>
          <w:u w:val="single"/>
        </w:rPr>
      </w:pPr>
      <w:r w:rsidRPr="005645AE">
        <w:rPr>
          <w:b/>
          <w:u w:val="single"/>
        </w:rPr>
        <w:t>TYPE OF COMPLAINT</w:t>
      </w:r>
      <w:r w:rsidRPr="00B34E81">
        <w:rPr>
          <w:u w:val="single"/>
        </w:rPr>
        <w:t>:</w:t>
      </w:r>
    </w:p>
    <w:p w:rsidR="00B34E81" w:rsidRDefault="00B34E81" w:rsidP="00B34E81">
      <w:pPr>
        <w:tabs>
          <w:tab w:val="left" w:pos="4500"/>
        </w:tabs>
        <w:spacing w:after="0" w:line="240" w:lineRule="auto"/>
      </w:pPr>
      <w:r>
        <w:t>Please check what applies:</w:t>
      </w:r>
    </w:p>
    <w:p w:rsidR="00B34E81" w:rsidRDefault="00B34E81" w:rsidP="00B34E81">
      <w:pPr>
        <w:tabs>
          <w:tab w:val="left" w:pos="4500"/>
        </w:tabs>
        <w:spacing w:after="0" w:line="240" w:lineRule="auto"/>
      </w:pPr>
    </w:p>
    <w:p w:rsidR="00B34E81" w:rsidRDefault="00B34E81" w:rsidP="00B34E81">
      <w:pPr>
        <w:tabs>
          <w:tab w:val="left" w:pos="4500"/>
        </w:tabs>
        <w:spacing w:line="240" w:lineRule="auto"/>
      </w:pPr>
      <w:r>
        <w:rPr>
          <w:u w:val="single"/>
        </w:rPr>
        <w:t>_____</w:t>
      </w:r>
      <w:r>
        <w:t>Noise     _____Rubbish Accumulation     _____Signs     _____Drainage     _____Unsafe/Unsecured Structures</w:t>
      </w:r>
    </w:p>
    <w:p w:rsidR="00B34E81" w:rsidRDefault="00B34E81" w:rsidP="00B34E81">
      <w:pPr>
        <w:tabs>
          <w:tab w:val="left" w:pos="4500"/>
        </w:tabs>
        <w:spacing w:line="240" w:lineRule="auto"/>
      </w:pPr>
      <w:r>
        <w:t>_____Unpermitted Work     _____Tall Grass     _____Zoning    _____Unregistered/Inoperable Vehicle</w:t>
      </w:r>
    </w:p>
    <w:p w:rsidR="00B34E81" w:rsidRDefault="00B34E81" w:rsidP="00B34E81">
      <w:pPr>
        <w:tabs>
          <w:tab w:val="left" w:pos="4500"/>
        </w:tabs>
        <w:spacing w:line="240" w:lineRule="auto"/>
      </w:pPr>
      <w:r>
        <w:t>Other (please describe):_________________________________________________________________________</w:t>
      </w:r>
    </w:p>
    <w:p w:rsidR="00B34E81" w:rsidRDefault="00B34E81" w:rsidP="00B34E81">
      <w:pPr>
        <w:tabs>
          <w:tab w:val="left" w:pos="4500"/>
        </w:tabs>
        <w:spacing w:line="240" w:lineRule="auto"/>
      </w:pPr>
      <w:r>
        <w:t>_____________________________________________________________________________________________</w:t>
      </w:r>
    </w:p>
    <w:p w:rsidR="00B34E81" w:rsidRDefault="00B34E81" w:rsidP="00B34E81">
      <w:pPr>
        <w:tabs>
          <w:tab w:val="left" w:pos="4500"/>
        </w:tabs>
        <w:spacing w:line="240" w:lineRule="auto"/>
      </w:pPr>
      <w:r>
        <w:t>_____________________________________________________________________________________________</w:t>
      </w:r>
    </w:p>
    <w:p w:rsidR="00B34E81" w:rsidRDefault="00B34E81" w:rsidP="00B34E81">
      <w:pPr>
        <w:tabs>
          <w:tab w:val="left" w:pos="4500"/>
        </w:tabs>
        <w:spacing w:line="240" w:lineRule="auto"/>
      </w:pPr>
      <w:r w:rsidRPr="005645AE">
        <w:rPr>
          <w:b/>
          <w:u w:val="single"/>
        </w:rPr>
        <w:t>BRIEF DESCRIPTION OF COMPLAINT</w:t>
      </w:r>
      <w:r>
        <w:t>:________________________________________________________________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t>_____________________________________________________________________________________________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t>_____________________________________________________________________________________________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 w:rsidRPr="005645AE">
        <w:rPr>
          <w:b/>
          <w:u w:val="single"/>
        </w:rPr>
        <w:t>STREET ADDRESS OF COMPLAINT</w:t>
      </w:r>
      <w:r>
        <w:t>: _________________________________________________________________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  <w:jc w:val="center"/>
      </w:pPr>
      <w:r>
        <w:t>CONTACT INFORMATION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t>CONFIDENTIAL---</w:t>
      </w:r>
      <w:r w:rsidRPr="00D96587">
        <w:rPr>
          <w:rFonts w:ascii="Lucida Calligraphy" w:hAnsi="Lucida Calligraphy"/>
        </w:rPr>
        <w:t>Our policy is to keep complaints anonymous.  However, your name, phone number, and email are extremely helpful for reporting violations.  Should this complaint end up in a Cou</w:t>
      </w:r>
      <w:r w:rsidR="00D96587">
        <w:rPr>
          <w:rFonts w:ascii="Lucida Calligraphy" w:hAnsi="Lucida Calligraphy"/>
        </w:rPr>
        <w:t>rt of Law, full disclosure of co</w:t>
      </w:r>
      <w:r w:rsidRPr="00D96587">
        <w:rPr>
          <w:rFonts w:ascii="Lucida Calligraphy" w:hAnsi="Lucida Calligraphy"/>
        </w:rPr>
        <w:t>ntact information may be necessary</w:t>
      </w:r>
      <w:r>
        <w:t>.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t>First Name:___________________________________Last Name:________________________________________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t>Street Address:_________________________________________________________________________________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t>City:____________________________________State:__________________________________Zip Code:_______</w:t>
      </w:r>
    </w:p>
    <w:p w:rsidR="005645AE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t>Phone:_____________________________Email:______________________________________________________</w:t>
      </w:r>
    </w:p>
    <w:p w:rsidR="00D96587" w:rsidRDefault="005645AE" w:rsidP="005645AE">
      <w:pPr>
        <w:tabs>
          <w:tab w:val="left" w:pos="4500"/>
          <w:tab w:val="left" w:pos="10080"/>
          <w:tab w:val="left" w:pos="10260"/>
        </w:tabs>
        <w:spacing w:line="240" w:lineRule="auto"/>
      </w:pPr>
      <w:r>
        <w:rPr>
          <w:noProof/>
        </w:rPr>
        <w:pict>
          <v:rect id="_x0000_s1029" style="position:absolute;margin-left:3pt;margin-top:7pt;width:522pt;height:138pt;z-index:251663360">
            <v:textbox>
              <w:txbxContent>
                <w:p w:rsidR="005645AE" w:rsidRDefault="005645AE">
                  <w:pPr>
                    <w:rPr>
                      <w:b/>
                      <w:u w:val="single"/>
                    </w:rPr>
                  </w:pPr>
                  <w:r w:rsidRPr="005645AE">
                    <w:rPr>
                      <w:b/>
                      <w:u w:val="single"/>
                    </w:rPr>
                    <w:t>Limitations of Code Enforcement:</w:t>
                  </w:r>
                </w:p>
                <w:p w:rsidR="005645AE" w:rsidRDefault="005645AE" w:rsidP="005645AE">
                  <w:pPr>
                    <w:spacing w:after="0"/>
                  </w:pPr>
                  <w:r w:rsidRPr="005645AE">
                    <w:t>Code Enforcement Officers will assist you in any way possible.  However, some enforcement issues may</w:t>
                  </w:r>
                </w:p>
                <w:p w:rsidR="005645AE" w:rsidRDefault="005645AE" w:rsidP="005645AE">
                  <w:pPr>
                    <w:spacing w:after="0"/>
                  </w:pPr>
                  <w:r>
                    <w:t>Require referral to a different department or agency.</w:t>
                  </w:r>
                </w:p>
                <w:p w:rsidR="005645AE" w:rsidRDefault="005645AE" w:rsidP="005645AE">
                  <w:pPr>
                    <w:spacing w:after="0"/>
                  </w:pPr>
                  <w:r>
                    <w:t xml:space="preserve">Code Enforcement </w:t>
                  </w:r>
                  <w:r w:rsidRPr="005645AE">
                    <w:rPr>
                      <w:b/>
                      <w:u w:val="single"/>
                    </w:rPr>
                    <w:t>cannot</w:t>
                  </w:r>
                  <w:r>
                    <w:t xml:space="preserve"> help citizens rectify the following problems:</w:t>
                  </w:r>
                </w:p>
                <w:p w:rsidR="005645AE" w:rsidRDefault="005645AE" w:rsidP="005645AE">
                  <w:pPr>
                    <w:spacing w:after="0"/>
                  </w:pPr>
                  <w:r>
                    <w:t>.Emergency situations that threaten human life or property and demand immediate attention—Call 911</w:t>
                  </w:r>
                </w:p>
                <w:p w:rsidR="005645AE" w:rsidRDefault="005645AE" w:rsidP="005645AE">
                  <w:pPr>
                    <w:spacing w:after="0"/>
                  </w:pPr>
                  <w:r>
                    <w:t>.Private disputes between neighbors.</w:t>
                  </w:r>
                </w:p>
                <w:p w:rsidR="005645AE" w:rsidRDefault="005645AE" w:rsidP="005645AE">
                  <w:pPr>
                    <w:spacing w:after="0"/>
                  </w:pPr>
                  <w:r>
                    <w:t>.Situations which are not specifically addressed in the Code of the Town of Volney.</w:t>
                  </w:r>
                </w:p>
                <w:p w:rsidR="005645AE" w:rsidRPr="005645AE" w:rsidRDefault="005645AE" w:rsidP="005645AE">
                  <w:pPr>
                    <w:spacing w:after="0"/>
                  </w:pPr>
                  <w:r>
                    <w:t>.</w:t>
                  </w:r>
                  <w:r w:rsidR="00D96587">
                    <w:t>Landlord Tennant matters –unless they are a life safety issue.</w:t>
                  </w:r>
                </w:p>
              </w:txbxContent>
            </v:textbox>
          </v:rect>
        </w:pict>
      </w:r>
    </w:p>
    <w:p w:rsidR="00D96587" w:rsidRPr="00D96587" w:rsidRDefault="00D96587" w:rsidP="00D96587"/>
    <w:p w:rsidR="00D96587" w:rsidRPr="00D96587" w:rsidRDefault="00D96587" w:rsidP="00D96587"/>
    <w:p w:rsidR="00D96587" w:rsidRPr="00D96587" w:rsidRDefault="00D96587" w:rsidP="00D96587"/>
    <w:p w:rsidR="00D96587" w:rsidRDefault="00D96587" w:rsidP="00D96587"/>
    <w:p w:rsidR="00D96587" w:rsidRPr="00D96587" w:rsidRDefault="00D96587" w:rsidP="00D96587">
      <w:pPr>
        <w:jc w:val="right"/>
      </w:pPr>
    </w:p>
    <w:sectPr w:rsidR="00D96587" w:rsidRPr="00D96587" w:rsidSect="00B34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E81"/>
    <w:rsid w:val="005645AE"/>
    <w:rsid w:val="00A95F2C"/>
    <w:rsid w:val="00B34E81"/>
    <w:rsid w:val="00D9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2020-10-01T17:01:00Z</dcterms:created>
  <dcterms:modified xsi:type="dcterms:W3CDTF">2020-10-01T17:28:00Z</dcterms:modified>
</cp:coreProperties>
</file>