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3A" w:rsidRDefault="0065483A" w:rsidP="0065483A">
      <w:pPr>
        <w:jc w:val="center"/>
        <w:rPr>
          <w:rFonts w:ascii="Arial" w:hAnsi="Arial" w:cs="Arial"/>
        </w:rPr>
      </w:pPr>
      <w:r w:rsidRPr="000127DC">
        <w:rPr>
          <w:rFonts w:ascii="Arial" w:hAnsi="Arial" w:cs="Arial"/>
        </w:rPr>
        <w:t>VOLNEY TOWN BOARD</w:t>
      </w:r>
      <w:r>
        <w:rPr>
          <w:rFonts w:ascii="Arial" w:hAnsi="Arial" w:cs="Arial"/>
        </w:rPr>
        <w:t xml:space="preserve"> </w:t>
      </w:r>
    </w:p>
    <w:p w:rsidR="0065483A" w:rsidRPr="00BB5E86" w:rsidRDefault="001C578B" w:rsidP="0065483A">
      <w:pPr>
        <w:jc w:val="center"/>
        <w:rPr>
          <w:rFonts w:ascii="Arial" w:hAnsi="Arial" w:cs="Arial"/>
        </w:rPr>
      </w:pPr>
      <w:r>
        <w:rPr>
          <w:rFonts w:ascii="Arial" w:hAnsi="Arial" w:cs="Arial"/>
        </w:rPr>
        <w:t>SPECIAL MEETING</w:t>
      </w:r>
    </w:p>
    <w:p w:rsidR="0065483A" w:rsidRPr="000127DC" w:rsidRDefault="0065483A" w:rsidP="0065483A">
      <w:pPr>
        <w:jc w:val="center"/>
        <w:rPr>
          <w:rFonts w:ascii="Arial" w:hAnsi="Arial" w:cs="Arial"/>
        </w:rPr>
      </w:pPr>
      <w:r w:rsidRPr="000127DC">
        <w:rPr>
          <w:rFonts w:ascii="Arial" w:hAnsi="Arial" w:cs="Arial"/>
        </w:rPr>
        <w:t>VOLNEY MUNICIPAL CENTER</w:t>
      </w:r>
    </w:p>
    <w:p w:rsidR="0065483A" w:rsidRDefault="00AB3CBA" w:rsidP="0065483A">
      <w:pPr>
        <w:jc w:val="center"/>
        <w:rPr>
          <w:rFonts w:ascii="Arial" w:hAnsi="Arial" w:cs="Arial"/>
        </w:rPr>
      </w:pPr>
      <w:r>
        <w:rPr>
          <w:rFonts w:ascii="Arial" w:hAnsi="Arial" w:cs="Arial"/>
        </w:rPr>
        <w:t>JULY 13</w:t>
      </w:r>
      <w:r w:rsidR="00A92C12">
        <w:rPr>
          <w:rFonts w:ascii="Arial" w:hAnsi="Arial" w:cs="Arial"/>
        </w:rPr>
        <w:t xml:space="preserve">, 2021 </w:t>
      </w:r>
      <w:r>
        <w:rPr>
          <w:rFonts w:ascii="Arial" w:hAnsi="Arial" w:cs="Arial"/>
        </w:rPr>
        <w:t>2:35</w:t>
      </w:r>
      <w:r w:rsidR="00A92C12">
        <w:rPr>
          <w:rFonts w:ascii="Arial" w:hAnsi="Arial" w:cs="Arial"/>
        </w:rPr>
        <w:t xml:space="preserve"> PM</w:t>
      </w:r>
    </w:p>
    <w:p w:rsidR="0032373E" w:rsidRDefault="0032373E" w:rsidP="00F10378">
      <w:pPr>
        <w:jc w:val="center"/>
        <w:rPr>
          <w:rFonts w:ascii="Arial" w:hAnsi="Arial" w:cs="Arial"/>
          <w:sz w:val="22"/>
          <w:szCs w:val="22"/>
        </w:rPr>
      </w:pPr>
    </w:p>
    <w:p w:rsidR="0032373E" w:rsidRDefault="0032373E" w:rsidP="0032373E">
      <w:pPr>
        <w:rPr>
          <w:rFonts w:ascii="Arial" w:hAnsi="Arial" w:cs="Arial"/>
          <w:sz w:val="22"/>
          <w:szCs w:val="22"/>
        </w:rPr>
      </w:pPr>
      <w:r>
        <w:rPr>
          <w:rFonts w:ascii="Arial" w:hAnsi="Arial" w:cs="Arial"/>
          <w:sz w:val="22"/>
          <w:szCs w:val="22"/>
        </w:rPr>
        <w:t xml:space="preserve">Present, </w:t>
      </w:r>
      <w:r w:rsidR="009D55DA">
        <w:rPr>
          <w:rFonts w:ascii="Arial" w:hAnsi="Arial" w:cs="Arial"/>
          <w:sz w:val="22"/>
          <w:szCs w:val="22"/>
        </w:rPr>
        <w:t>Supervisor G</w:t>
      </w:r>
      <w:r w:rsidR="00196820">
        <w:rPr>
          <w:rFonts w:ascii="Arial" w:hAnsi="Arial" w:cs="Arial"/>
          <w:sz w:val="22"/>
          <w:szCs w:val="22"/>
        </w:rPr>
        <w:t>reg</w:t>
      </w:r>
      <w:r w:rsidR="009D55DA">
        <w:rPr>
          <w:rFonts w:ascii="Arial" w:hAnsi="Arial" w:cs="Arial"/>
          <w:sz w:val="22"/>
          <w:szCs w:val="22"/>
        </w:rPr>
        <w:t xml:space="preserve"> Hartranft, </w:t>
      </w:r>
      <w:r>
        <w:rPr>
          <w:rFonts w:ascii="Arial" w:hAnsi="Arial" w:cs="Arial"/>
          <w:sz w:val="22"/>
          <w:szCs w:val="22"/>
        </w:rPr>
        <w:t xml:space="preserve">Councilor Garry Stanard, </w:t>
      </w:r>
      <w:r w:rsidR="00AB3CBA">
        <w:rPr>
          <w:rFonts w:ascii="Arial" w:hAnsi="Arial" w:cs="Arial"/>
          <w:sz w:val="22"/>
          <w:szCs w:val="22"/>
        </w:rPr>
        <w:t xml:space="preserve">Councilor Ed Wavle, Councilor Margaret Rusaw, </w:t>
      </w:r>
      <w:r w:rsidR="00B14483">
        <w:rPr>
          <w:rFonts w:ascii="Arial" w:hAnsi="Arial" w:cs="Arial"/>
          <w:sz w:val="22"/>
          <w:szCs w:val="22"/>
        </w:rPr>
        <w:t xml:space="preserve">Councilor </w:t>
      </w:r>
      <w:r w:rsidR="00895965">
        <w:rPr>
          <w:rFonts w:ascii="Arial" w:hAnsi="Arial" w:cs="Arial"/>
          <w:sz w:val="22"/>
          <w:szCs w:val="22"/>
        </w:rPr>
        <w:t>Ariane Hamblin-</w:t>
      </w:r>
      <w:r>
        <w:rPr>
          <w:rFonts w:ascii="Arial" w:hAnsi="Arial" w:cs="Arial"/>
          <w:sz w:val="22"/>
          <w:szCs w:val="22"/>
        </w:rPr>
        <w:t>Smith and Town Clerk S Austin</w:t>
      </w:r>
    </w:p>
    <w:p w:rsidR="00196820" w:rsidRDefault="00196820" w:rsidP="0032373E">
      <w:pPr>
        <w:rPr>
          <w:rFonts w:ascii="Arial" w:hAnsi="Arial" w:cs="Arial"/>
          <w:sz w:val="22"/>
          <w:szCs w:val="22"/>
        </w:rPr>
      </w:pPr>
    </w:p>
    <w:p w:rsidR="00AB3CBA" w:rsidRDefault="00A92C12" w:rsidP="0095788D">
      <w:pPr>
        <w:rPr>
          <w:rFonts w:ascii="Arial" w:hAnsi="Arial" w:cs="Arial"/>
          <w:sz w:val="22"/>
          <w:szCs w:val="22"/>
        </w:rPr>
      </w:pPr>
      <w:r>
        <w:rPr>
          <w:rFonts w:ascii="Arial" w:hAnsi="Arial" w:cs="Arial"/>
          <w:sz w:val="22"/>
          <w:szCs w:val="22"/>
        </w:rPr>
        <w:t>Town Board reviewed and read resolution/</w:t>
      </w:r>
      <w:r w:rsidR="00AB3CBA">
        <w:rPr>
          <w:rFonts w:ascii="Arial" w:hAnsi="Arial" w:cs="Arial"/>
          <w:sz w:val="22"/>
          <w:szCs w:val="22"/>
        </w:rPr>
        <w:t xml:space="preserve">increase in the maximum amount to be expended for the Town of Volney Mt. Pleasant, Bateman, </w:t>
      </w:r>
      <w:proofErr w:type="gramStart"/>
      <w:r w:rsidR="00AB3CBA">
        <w:rPr>
          <w:rFonts w:ascii="Arial" w:hAnsi="Arial" w:cs="Arial"/>
          <w:sz w:val="22"/>
          <w:szCs w:val="22"/>
        </w:rPr>
        <w:t>Distin</w:t>
      </w:r>
      <w:proofErr w:type="gramEnd"/>
      <w:r w:rsidR="00AB3CBA">
        <w:rPr>
          <w:rFonts w:ascii="Arial" w:hAnsi="Arial" w:cs="Arial"/>
          <w:sz w:val="22"/>
          <w:szCs w:val="22"/>
        </w:rPr>
        <w:t xml:space="preserve"> road water service area</w:t>
      </w:r>
    </w:p>
    <w:p w:rsidR="00AB3CBA" w:rsidRDefault="00AB3CBA" w:rsidP="0095788D">
      <w:pPr>
        <w:rPr>
          <w:rFonts w:ascii="Arial" w:hAnsi="Arial" w:cs="Arial"/>
          <w:sz w:val="22"/>
          <w:szCs w:val="22"/>
        </w:rPr>
      </w:pPr>
    </w:p>
    <w:p w:rsidR="0095788D" w:rsidRPr="00AB3CBA" w:rsidRDefault="00AB3CBA" w:rsidP="0095788D">
      <w:pPr>
        <w:rPr>
          <w:rFonts w:ascii="Arial" w:hAnsi="Arial" w:cs="Arial"/>
          <w:b/>
          <w:color w:val="FF0000"/>
          <w:sz w:val="22"/>
          <w:szCs w:val="22"/>
        </w:rPr>
      </w:pPr>
      <w:r w:rsidRPr="00AB3CBA">
        <w:rPr>
          <w:b/>
          <w:color w:val="FF0000"/>
        </w:rPr>
        <w:t>RESOLUTION #2021-76-RESOLVE TO INCREASE THE MAXIMUM AMOUNT TO BE EXPENDED FOR THE TOWN OF VOLNEY MT PLEASANT, BATEMAN, AND DISTIN ROADS WATER SERVICE AREA</w:t>
      </w:r>
    </w:p>
    <w:p w:rsidR="00A92C12" w:rsidRDefault="00A92C12" w:rsidP="0095788D">
      <w:pPr>
        <w:rPr>
          <w:rFonts w:ascii="Arial" w:hAnsi="Arial" w:cs="Arial"/>
          <w:sz w:val="22"/>
          <w:szCs w:val="22"/>
        </w:rPr>
      </w:pPr>
    </w:p>
    <w:p w:rsidR="00CB0B93" w:rsidRDefault="00AB3CBA" w:rsidP="00CB0B93">
      <w:pPr>
        <w:pStyle w:val="Bodytext1"/>
        <w:spacing w:after="540"/>
        <w:ind w:left="6800" w:firstLine="0"/>
        <w:jc w:val="both"/>
      </w:pPr>
      <w:r>
        <w:t xml:space="preserve">At </w:t>
      </w:r>
      <w:r w:rsidR="00CB0B93">
        <w:t xml:space="preserve">a special meeting of the Town Board for the Town of Volney held the </w:t>
      </w:r>
      <w:r>
        <w:t>13</w:t>
      </w:r>
      <w:r w:rsidR="00CB0B93">
        <w:rPr>
          <w:vertAlign w:val="superscript"/>
        </w:rPr>
        <w:t>th</w:t>
      </w:r>
      <w:r w:rsidR="00CB0B93">
        <w:t xml:space="preserve"> day of </w:t>
      </w:r>
      <w:r>
        <w:t>July</w:t>
      </w:r>
      <w:r w:rsidR="00CB0B93">
        <w:t xml:space="preserve"> 2021 at the Town Hall, 1445 County Route 6, Town of Volney, County of Oswego, </w:t>
      </w:r>
      <w:proofErr w:type="gramStart"/>
      <w:r w:rsidR="00CB0B93">
        <w:t>State</w:t>
      </w:r>
      <w:proofErr w:type="gramEnd"/>
      <w:r w:rsidR="00CB0B93">
        <w:t xml:space="preserve"> of New York at </w:t>
      </w:r>
      <w:r>
        <w:t>2</w:t>
      </w:r>
      <w:r w:rsidR="00CB0B93">
        <w:t>:</w:t>
      </w:r>
      <w:r>
        <w:t>35</w:t>
      </w:r>
      <w:r w:rsidR="00CB0B93">
        <w:t xml:space="preserve"> p.m.</w:t>
      </w:r>
    </w:p>
    <w:p w:rsidR="00CB0B93" w:rsidRPr="00AB3CBA" w:rsidRDefault="00AB3CBA" w:rsidP="00AB3CBA">
      <w:pPr>
        <w:pStyle w:val="Bodytext1"/>
        <w:ind w:firstLine="0"/>
        <w:jc w:val="center"/>
        <w:rPr>
          <w:b/>
        </w:rPr>
      </w:pPr>
      <w:r w:rsidRPr="00AB3CBA">
        <w:rPr>
          <w:b/>
        </w:rPr>
        <w:t>RESOLUTION TO INCREASE IN THE MAXIMUM AMOUNT TO BE EXPENDED FOR THE TOWN OF VOLNEY MT. PLEASANT, BATEMAN, AND DISTIN ROAD WATER SERVICE AREA</w:t>
      </w:r>
    </w:p>
    <w:p w:rsidR="00CB0B93" w:rsidRDefault="00CB0B93" w:rsidP="00CB0B93">
      <w:pPr>
        <w:pStyle w:val="Bodytext1"/>
        <w:ind w:firstLine="0"/>
        <w:jc w:val="center"/>
      </w:pPr>
    </w:p>
    <w:p w:rsidR="007258C3" w:rsidRDefault="00AB3CBA" w:rsidP="00CB0B93">
      <w:pPr>
        <w:pStyle w:val="Bodytext1"/>
        <w:ind w:left="460"/>
      </w:pPr>
      <w:r>
        <w:t xml:space="preserve">On motion made by Supervisor G Hartranft and seconded by Councilor </w:t>
      </w:r>
      <w:proofErr w:type="gramStart"/>
      <w:r>
        <w:t>A</w:t>
      </w:r>
      <w:proofErr w:type="gramEnd"/>
      <w:r>
        <w:t xml:space="preserve"> Hamblin-Smith,</w:t>
      </w:r>
    </w:p>
    <w:p w:rsidR="007258C3" w:rsidRDefault="007258C3" w:rsidP="00CB0B93">
      <w:pPr>
        <w:pStyle w:val="Bodytext1"/>
        <w:ind w:left="460"/>
      </w:pPr>
    </w:p>
    <w:p w:rsidR="007258C3" w:rsidRDefault="00AB3CBA" w:rsidP="00CB0B93">
      <w:pPr>
        <w:pStyle w:val="Bodytext1"/>
        <w:ind w:left="460"/>
      </w:pPr>
      <w:r>
        <w:t xml:space="preserve">BE IT RESOLVED as follows: </w:t>
      </w:r>
    </w:p>
    <w:p w:rsidR="007258C3" w:rsidRDefault="00AB3CBA" w:rsidP="00CB0B93">
      <w:pPr>
        <w:pStyle w:val="Bodytext1"/>
        <w:ind w:left="460"/>
      </w:pPr>
      <w:r>
        <w:t xml:space="preserve">Gregory Hartranft, Supervisor Aye </w:t>
      </w:r>
    </w:p>
    <w:p w:rsidR="007258C3" w:rsidRDefault="00AB3CBA" w:rsidP="00CB0B93">
      <w:pPr>
        <w:pStyle w:val="Bodytext1"/>
        <w:ind w:left="460"/>
      </w:pPr>
      <w:r>
        <w:t xml:space="preserve">Garry Stanard, Councilman Aye </w:t>
      </w:r>
    </w:p>
    <w:p w:rsidR="007258C3" w:rsidRDefault="00AB3CBA" w:rsidP="00CB0B93">
      <w:pPr>
        <w:pStyle w:val="Bodytext1"/>
        <w:ind w:left="460"/>
      </w:pPr>
      <w:r>
        <w:t xml:space="preserve">Edward Wavle, Councilman Aye </w:t>
      </w:r>
    </w:p>
    <w:p w:rsidR="007258C3" w:rsidRDefault="00AB3CBA" w:rsidP="00CB0B93">
      <w:pPr>
        <w:pStyle w:val="Bodytext1"/>
        <w:ind w:left="460"/>
      </w:pPr>
      <w:r>
        <w:t>Ariane Hamblin-Smith, Council</w:t>
      </w:r>
      <w:r w:rsidR="007258C3">
        <w:t>wo</w:t>
      </w:r>
      <w:r>
        <w:t xml:space="preserve">man Aye </w:t>
      </w:r>
    </w:p>
    <w:p w:rsidR="007258C3" w:rsidRDefault="00AB3CBA" w:rsidP="00CB0B93">
      <w:pPr>
        <w:pStyle w:val="Bodytext1"/>
        <w:ind w:left="460"/>
      </w:pPr>
      <w:r>
        <w:t xml:space="preserve">Margaret Rusaw, Councilwoman Aye </w:t>
      </w:r>
    </w:p>
    <w:p w:rsidR="007258C3" w:rsidRDefault="007258C3" w:rsidP="00CB0B93">
      <w:pPr>
        <w:pStyle w:val="Bodytext1"/>
        <w:ind w:left="460"/>
      </w:pPr>
    </w:p>
    <w:p w:rsidR="007258C3" w:rsidRDefault="00AB3CBA" w:rsidP="00CB0B93">
      <w:pPr>
        <w:pStyle w:val="Bodytext1"/>
        <w:ind w:left="460"/>
      </w:pPr>
      <w:r>
        <w:t>The Resolution was approved by a vote of 5 in favor, 0 opposed.</w:t>
      </w:r>
    </w:p>
    <w:p w:rsidR="00CB0B93" w:rsidRDefault="007258C3" w:rsidP="007258C3">
      <w:pPr>
        <w:pStyle w:val="Bodytext1"/>
        <w:ind w:left="460"/>
      </w:pPr>
      <w:r>
        <w:tab/>
      </w:r>
    </w:p>
    <w:p w:rsidR="007258C3" w:rsidRDefault="007258C3" w:rsidP="007258C3">
      <w:pPr>
        <w:pStyle w:val="Bodytext1"/>
        <w:ind w:left="460"/>
      </w:pPr>
      <w:r>
        <w:tab/>
      </w:r>
      <w:r w:rsidRPr="007258C3">
        <w:rPr>
          <w:b/>
        </w:rPr>
        <w:t>WHEREAS</w:t>
      </w:r>
      <w:r>
        <w:t xml:space="preserve">, the Town of Volney established Town of Volney Mt. Pleasant, Bateman, and Distin Road Water Service Area at a maximum project cost of </w:t>
      </w:r>
      <w:r w:rsidRPr="007258C3">
        <w:rPr>
          <w:b/>
        </w:rPr>
        <w:t xml:space="preserve">ONE MILLION ONE HUNDRED SEVENTY-SIX THOUSAND ($1,176,000.00) DOLLARS; </w:t>
      </w:r>
      <w:r>
        <w:t>and</w:t>
      </w:r>
    </w:p>
    <w:p w:rsidR="007258C3" w:rsidRDefault="007258C3" w:rsidP="007258C3">
      <w:pPr>
        <w:pStyle w:val="Bodytext1"/>
        <w:ind w:left="460"/>
      </w:pPr>
      <w:r>
        <w:rPr>
          <w:b/>
        </w:rPr>
        <w:tab/>
      </w:r>
      <w:r w:rsidRPr="007258C3">
        <w:rPr>
          <w:b/>
        </w:rPr>
        <w:t xml:space="preserve"> WHEREAS</w:t>
      </w:r>
      <w:r>
        <w:t xml:space="preserve">, the construction of the proposed water service area was put out for bid and the bids were higher than the maximum amount to be expended for the project. Based upon the increase in the construction associated administrative costs, the maximum amount proposed to be expended for the formation of the water service area </w:t>
      </w:r>
      <w:r w:rsidRPr="007258C3">
        <w:rPr>
          <w:b/>
        </w:rPr>
        <w:t xml:space="preserve">is ONE MILLION THREE HUNDRED FIFTY-SIX THOUSAND ($1,356,000.00) DOLLARS; </w:t>
      </w:r>
      <w:r>
        <w:t>and</w:t>
      </w:r>
    </w:p>
    <w:p w:rsidR="007258C3" w:rsidRDefault="007258C3" w:rsidP="007258C3">
      <w:pPr>
        <w:pStyle w:val="Bodytext1"/>
        <w:ind w:left="460"/>
      </w:pPr>
      <w:r>
        <w:rPr>
          <w:b/>
        </w:rPr>
        <w:tab/>
      </w:r>
      <w:r w:rsidRPr="007258C3">
        <w:rPr>
          <w:b/>
        </w:rPr>
        <w:t xml:space="preserve"> WHEREAS</w:t>
      </w:r>
      <w:r>
        <w:t xml:space="preserve">, the boundaries of the Town of Volney Mt. Pleasant, Bateman, and Distin Road Water Service Area are unchanged and will contain an area located along parts of Mt. Pleasant, Bateman, and Distin Road in the Town of Volney; and </w:t>
      </w:r>
    </w:p>
    <w:p w:rsidR="007258C3" w:rsidRDefault="007258C3" w:rsidP="007258C3">
      <w:pPr>
        <w:pStyle w:val="Bodytext1"/>
        <w:ind w:left="460"/>
      </w:pPr>
      <w:r>
        <w:rPr>
          <w:b/>
        </w:rPr>
        <w:tab/>
      </w:r>
      <w:r w:rsidRPr="007258C3">
        <w:rPr>
          <w:b/>
        </w:rPr>
        <w:t>WHEREAS</w:t>
      </w:r>
      <w:r>
        <w:t xml:space="preserve">, this Board has reviewed the Map, Plan and Report, and wishes to schedule a public hearing regarding the possible increase in the maximum amount to be expended for the construction of Town of Volney Mt. Pleasant, Bateman, and Distin Road Water Service Area pursuant to Article 12-C of the Town Law of the State of New York; and </w:t>
      </w:r>
    </w:p>
    <w:p w:rsidR="007258C3" w:rsidRDefault="007258C3" w:rsidP="007258C3">
      <w:pPr>
        <w:pStyle w:val="Bodytext1"/>
        <w:ind w:left="460"/>
      </w:pPr>
      <w:r>
        <w:rPr>
          <w:b/>
        </w:rPr>
        <w:tab/>
      </w:r>
      <w:r w:rsidRPr="007258C3">
        <w:rPr>
          <w:b/>
        </w:rPr>
        <w:t>WHEREAS</w:t>
      </w:r>
      <w:r>
        <w:t xml:space="preserve">, the improvements proposed, are unchanged and will be a new water distribution system to </w:t>
      </w:r>
      <w:r>
        <w:lastRenderedPageBreak/>
        <w:t>include meter pits, remote read meters and service lines to the curb box. Fire hydrants will also be installed as part of the project. All property owners who connect to the water main will be required to disconnect their private supply; and</w:t>
      </w:r>
    </w:p>
    <w:p w:rsidR="007258C3" w:rsidRDefault="007258C3" w:rsidP="007258C3">
      <w:pPr>
        <w:pStyle w:val="Bodytext1"/>
        <w:ind w:left="460"/>
      </w:pPr>
      <w:r>
        <w:tab/>
      </w:r>
      <w:r w:rsidRPr="007258C3">
        <w:rPr>
          <w:b/>
        </w:rPr>
        <w:t>WHEREAS</w:t>
      </w:r>
      <w:r>
        <w:t>, the estimated annual cost to the typical property/typical home or equivalent dwelling unit (“EDU”) would be $929.00 per year, said amount includes the typical annual water use costs estimated at 180 gallons per day. The EDU charge will be borne by those parcels that benefit from the project which are those parcels located in the water service area; and</w:t>
      </w:r>
    </w:p>
    <w:p w:rsidR="007258C3" w:rsidRDefault="007258C3" w:rsidP="007258C3">
      <w:pPr>
        <w:pStyle w:val="Bodytext1"/>
        <w:ind w:left="460"/>
      </w:pPr>
      <w:r>
        <w:tab/>
      </w:r>
      <w:r w:rsidRPr="007258C3">
        <w:rPr>
          <w:b/>
        </w:rPr>
        <w:t>WHEREAS</w:t>
      </w:r>
      <w:r>
        <w:t>, this board has received the Letter of Conditions issued by USDA Rural Development dated June 3, 2021, wherein Rural Development has agreed to provide an additional grant to the water service area in the amount of ONE HUNDRED TWENTY FOUR THOUSAND ($124,000.00) DOLLARS and an addition loan to the water service area in the amount of FIFTY-SIX THOUSAND ($56,000) DOLLARS at 1.75 percent interest for thirty- eight (38) years which will cover the increase in the maximum amount to be expended; and</w:t>
      </w:r>
    </w:p>
    <w:p w:rsidR="007258C3" w:rsidRDefault="007258C3" w:rsidP="007258C3">
      <w:pPr>
        <w:pStyle w:val="Bodytext1"/>
        <w:ind w:left="460"/>
      </w:pPr>
      <w:r>
        <w:tab/>
      </w:r>
      <w:r w:rsidRPr="007258C3">
        <w:rPr>
          <w:b/>
        </w:rPr>
        <w:t>WHEREAS</w:t>
      </w:r>
      <w:r>
        <w:t xml:space="preserve">, the proposed method to be employed for financing such system is </w:t>
      </w:r>
      <w:r w:rsidRPr="007258C3">
        <w:rPr>
          <w:b/>
        </w:rPr>
        <w:t>Federal funding options: The Town of Volney has applied for and obtained a grant of FOUR HUNDRED SEVENTY-FIVE THOUSAND DOLLARS (475,000.00) from USDA Rural Development, a loan of SEVEN HUNDRED ONE THOUSAND DOLLARS ($701,000.00) at 2 ¾ percent interest for thirty-eight (38) years from USDA Rural Development, a grant of ONE HUNDRED TWENTY FOUR THOUSAND ($124,000.00) DOLLARS from USDA Rural Development, and a loan of FIFTY-SIX THOUSAND ($56,000) DOLLARS at 1 ¾ percent interest for thirty-eight (38) years from USDA Rural Development;</w:t>
      </w:r>
      <w:r>
        <w:t xml:space="preserve"> and</w:t>
      </w:r>
    </w:p>
    <w:p w:rsidR="007258C3" w:rsidRDefault="007258C3" w:rsidP="007258C3">
      <w:pPr>
        <w:pStyle w:val="Bodytext1"/>
        <w:ind w:left="460"/>
      </w:pPr>
      <w:r>
        <w:tab/>
      </w:r>
      <w:r w:rsidRPr="007258C3">
        <w:rPr>
          <w:b/>
        </w:rPr>
        <w:t>WHEREAS</w:t>
      </w:r>
      <w:r>
        <w:t>, that the Town Board of the Town of Volney held a Public Hearing on June 28, 2021, pursuant to the Town Law of the State of New York to consider an increase in the maximum amount to be expended relative to formation of the water service area; and</w:t>
      </w:r>
    </w:p>
    <w:p w:rsidR="007258C3" w:rsidRDefault="007258C3" w:rsidP="007258C3">
      <w:pPr>
        <w:pStyle w:val="Bodytext1"/>
        <w:ind w:left="460"/>
        <w:rPr>
          <w:b/>
        </w:rPr>
      </w:pPr>
      <w:r>
        <w:tab/>
      </w:r>
      <w:r w:rsidRPr="007258C3">
        <w:rPr>
          <w:b/>
        </w:rPr>
        <w:t>NOW THEREFORE, BE IT RESOLVED AS FOLLOWS:</w:t>
      </w:r>
    </w:p>
    <w:p w:rsidR="007258C3" w:rsidRPr="007258C3" w:rsidRDefault="007258C3" w:rsidP="007258C3">
      <w:pPr>
        <w:pStyle w:val="Bodytext1"/>
        <w:ind w:left="460"/>
        <w:rPr>
          <w:b/>
        </w:rPr>
      </w:pPr>
    </w:p>
    <w:p w:rsidR="007258C3" w:rsidRPr="007258C3" w:rsidRDefault="007258C3" w:rsidP="007258C3">
      <w:pPr>
        <w:pStyle w:val="ListParagraph"/>
        <w:numPr>
          <w:ilvl w:val="0"/>
          <w:numId w:val="4"/>
        </w:numPr>
        <w:rPr>
          <w:rFonts w:ascii="Arial" w:hAnsi="Arial" w:cs="Arial"/>
          <w:sz w:val="22"/>
          <w:szCs w:val="22"/>
        </w:rPr>
      </w:pPr>
      <w:r>
        <w:t xml:space="preserve"> That the Notice of the Public Hearing was published and posted as required by law and was otherwise sufficient.</w:t>
      </w:r>
    </w:p>
    <w:p w:rsidR="007258C3" w:rsidRPr="007F2898" w:rsidRDefault="007258C3" w:rsidP="007258C3">
      <w:pPr>
        <w:pStyle w:val="ListParagraph"/>
        <w:numPr>
          <w:ilvl w:val="0"/>
          <w:numId w:val="4"/>
        </w:numPr>
        <w:rPr>
          <w:rFonts w:ascii="Arial" w:hAnsi="Arial" w:cs="Arial"/>
          <w:sz w:val="22"/>
          <w:szCs w:val="22"/>
        </w:rPr>
      </w:pPr>
      <w:r>
        <w:t xml:space="preserve"> That all of the property and property owners within the proposed district are benefited thereby.</w:t>
      </w:r>
    </w:p>
    <w:p w:rsidR="007F2898" w:rsidRPr="007258C3" w:rsidRDefault="007F2898" w:rsidP="007F2898">
      <w:pPr>
        <w:pStyle w:val="ListParagraph"/>
        <w:ind w:left="1080"/>
        <w:rPr>
          <w:rFonts w:ascii="Arial" w:hAnsi="Arial" w:cs="Arial"/>
          <w:sz w:val="22"/>
          <w:szCs w:val="22"/>
        </w:rPr>
      </w:pPr>
    </w:p>
    <w:p w:rsidR="007F2898" w:rsidRPr="007F2898" w:rsidRDefault="007258C3" w:rsidP="007F2898">
      <w:pPr>
        <w:pStyle w:val="ListParagraph"/>
        <w:numPr>
          <w:ilvl w:val="0"/>
          <w:numId w:val="4"/>
        </w:numPr>
        <w:rPr>
          <w:rFonts w:ascii="Arial" w:hAnsi="Arial" w:cs="Arial"/>
          <w:sz w:val="22"/>
          <w:szCs w:val="22"/>
        </w:rPr>
      </w:pPr>
      <w:r>
        <w:t xml:space="preserve"> That all of the property and property owners benefited by the proposed district are included within the limits of the proposed district. </w:t>
      </w:r>
    </w:p>
    <w:p w:rsidR="007F2898" w:rsidRPr="007258C3" w:rsidRDefault="007F2898" w:rsidP="007F2898">
      <w:pPr>
        <w:pStyle w:val="ListParagraph"/>
        <w:ind w:left="1080"/>
        <w:rPr>
          <w:rFonts w:ascii="Arial" w:hAnsi="Arial" w:cs="Arial"/>
          <w:sz w:val="22"/>
          <w:szCs w:val="22"/>
        </w:rPr>
      </w:pPr>
    </w:p>
    <w:p w:rsidR="007F2898" w:rsidRPr="001A74D5" w:rsidRDefault="007258C3" w:rsidP="007F2898">
      <w:pPr>
        <w:pStyle w:val="ListParagraph"/>
        <w:numPr>
          <w:ilvl w:val="0"/>
          <w:numId w:val="4"/>
        </w:numPr>
        <w:rPr>
          <w:rFonts w:ascii="Arial" w:hAnsi="Arial" w:cs="Arial"/>
          <w:sz w:val="22"/>
          <w:szCs w:val="22"/>
        </w:rPr>
      </w:pPr>
      <w:r>
        <w:t xml:space="preserve"> That the formation of the proposed district is in the p</w:t>
      </w:r>
      <w:r w:rsidR="007F2898">
        <w:t>ublic interest.</w:t>
      </w:r>
    </w:p>
    <w:p w:rsidR="007F2898" w:rsidRPr="007F2898" w:rsidRDefault="007F2898" w:rsidP="007F2898">
      <w:pPr>
        <w:pStyle w:val="ListParagraph"/>
        <w:ind w:left="1080"/>
        <w:rPr>
          <w:rFonts w:ascii="Arial" w:hAnsi="Arial" w:cs="Arial"/>
          <w:sz w:val="22"/>
          <w:szCs w:val="22"/>
        </w:rPr>
      </w:pPr>
    </w:p>
    <w:p w:rsidR="007F2898" w:rsidRDefault="007F2898" w:rsidP="007F2898">
      <w:pPr>
        <w:rPr>
          <w:b/>
        </w:rPr>
      </w:pPr>
      <w:r>
        <w:tab/>
        <w:t xml:space="preserve">That based upon 1 through 4 above, this Board does hereby approve the increase in the maximum amount to be expended for the formation of the Town of Volney Mt. Pleasant, Bateman, and Distin Road Water Service Area to </w:t>
      </w:r>
      <w:r w:rsidRPr="007F2898">
        <w:rPr>
          <w:b/>
        </w:rPr>
        <w:t>ONE MILLION THREE HUNDRED FIFTY-SIX THOUSAND ($1,356,000.00) DOLLARS;</w:t>
      </w:r>
      <w:r>
        <w:rPr>
          <w:b/>
        </w:rPr>
        <w:t xml:space="preserve"> </w:t>
      </w:r>
      <w:r w:rsidRPr="007F2898">
        <w:t>and</w:t>
      </w:r>
    </w:p>
    <w:p w:rsidR="007F2898" w:rsidRPr="007F2898" w:rsidRDefault="007F2898" w:rsidP="007F2898">
      <w:pPr>
        <w:rPr>
          <w:b/>
        </w:rPr>
      </w:pPr>
      <w:r>
        <w:tab/>
        <w:t xml:space="preserve"> </w:t>
      </w:r>
      <w:r w:rsidRPr="007F2898">
        <w:rPr>
          <w:b/>
        </w:rPr>
        <w:t>BE IT FURTHER RESOLVED</w:t>
      </w:r>
      <w:r>
        <w:t xml:space="preserve">, that this Resolution is </w:t>
      </w:r>
      <w:r w:rsidRPr="007F2898">
        <w:rPr>
          <w:b/>
        </w:rPr>
        <w:t>SUBJECT TO PERMISSIVE REFERENDUM</w:t>
      </w:r>
      <w:r>
        <w:t xml:space="preserve"> and the Town Clerk and Attorney to the Town Board are hereby directed to prepare necessary notices and publish same as required by law.</w:t>
      </w:r>
    </w:p>
    <w:p w:rsidR="00A92C12" w:rsidRDefault="00A92C12" w:rsidP="0095788D">
      <w:pPr>
        <w:rPr>
          <w:rFonts w:ascii="Arial" w:hAnsi="Arial" w:cs="Arial"/>
          <w:sz w:val="22"/>
          <w:szCs w:val="22"/>
        </w:rPr>
      </w:pPr>
    </w:p>
    <w:p w:rsidR="0032373E" w:rsidRPr="0032373E" w:rsidRDefault="001B0C25" w:rsidP="0032373E">
      <w:pPr>
        <w:rPr>
          <w:rFonts w:ascii="Arial" w:hAnsi="Arial" w:cs="Arial"/>
          <w:iCs/>
          <w:color w:val="222222"/>
          <w:sz w:val="22"/>
          <w:szCs w:val="22"/>
          <w:shd w:val="clear" w:color="auto" w:fill="FFFFFF"/>
        </w:rPr>
      </w:pPr>
      <w:r w:rsidRPr="0032373E">
        <w:rPr>
          <w:rFonts w:ascii="Arial" w:hAnsi="Arial" w:cs="Arial"/>
          <w:iCs/>
          <w:color w:val="222222"/>
          <w:sz w:val="22"/>
          <w:szCs w:val="22"/>
          <w:shd w:val="clear" w:color="auto" w:fill="FFFFFF"/>
        </w:rPr>
        <w:t xml:space="preserve">Meeting adjourned at </w:t>
      </w:r>
      <w:r w:rsidR="007F2898">
        <w:rPr>
          <w:rFonts w:ascii="Arial" w:hAnsi="Arial" w:cs="Arial"/>
          <w:iCs/>
          <w:color w:val="222222"/>
          <w:sz w:val="22"/>
          <w:szCs w:val="22"/>
          <w:shd w:val="clear" w:color="auto" w:fill="FFFFFF"/>
        </w:rPr>
        <w:t>2:36</w:t>
      </w:r>
      <w:r w:rsidR="00BC5E11" w:rsidRPr="0032373E">
        <w:rPr>
          <w:rFonts w:ascii="Arial" w:hAnsi="Arial" w:cs="Arial"/>
          <w:iCs/>
          <w:color w:val="222222"/>
          <w:sz w:val="22"/>
          <w:szCs w:val="22"/>
          <w:shd w:val="clear" w:color="auto" w:fill="FFFFFF"/>
        </w:rPr>
        <w:t xml:space="preserve"> PM</w:t>
      </w:r>
    </w:p>
    <w:p w:rsidR="0032373E" w:rsidRPr="0032373E" w:rsidRDefault="0032373E" w:rsidP="0032373E">
      <w:pPr>
        <w:rPr>
          <w:rFonts w:ascii="Arial" w:hAnsi="Arial" w:cs="Arial"/>
          <w:iCs/>
          <w:color w:val="222222"/>
          <w:sz w:val="22"/>
          <w:szCs w:val="22"/>
          <w:shd w:val="clear" w:color="auto" w:fill="FFFFFF"/>
        </w:rPr>
      </w:pPr>
    </w:p>
    <w:p w:rsidR="001B0C25" w:rsidRPr="0032373E" w:rsidRDefault="00D63DBA" w:rsidP="0032373E">
      <w:pPr>
        <w:rPr>
          <w:rFonts w:ascii="Times New Roman" w:hAnsi="Times New Roman" w:cs="Times New Roman"/>
          <w:spacing w:val="1"/>
          <w:sz w:val="22"/>
          <w:szCs w:val="22"/>
        </w:rPr>
      </w:pPr>
      <w:r w:rsidRPr="0032373E">
        <w:rPr>
          <w:rFonts w:ascii="Times New Roman" w:hAnsi="Times New Roman" w:cs="Times New Roman"/>
          <w:spacing w:val="1"/>
          <w:sz w:val="22"/>
          <w:szCs w:val="22"/>
        </w:rPr>
        <w:t xml:space="preserve">                                                                    </w:t>
      </w:r>
    </w:p>
    <w:p w:rsidR="001B0C25" w:rsidRDefault="005E144F" w:rsidP="0032373E">
      <w:pPr>
        <w:autoSpaceDE w:val="0"/>
        <w:autoSpaceDN w:val="0"/>
        <w:adjustRightInd w:val="0"/>
        <w:spacing w:line="258" w:lineRule="exact"/>
        <w:ind w:left="40" w:right="-20"/>
        <w:rPr>
          <w:rFonts w:ascii="Times New Roman" w:hAnsi="Times New Roman" w:cs="Times New Roman"/>
          <w:spacing w:val="1"/>
          <w:sz w:val="22"/>
          <w:szCs w:val="22"/>
        </w:rPr>
      </w:pPr>
      <w:r>
        <w:rPr>
          <w:rFonts w:ascii="Times New Roman" w:hAnsi="Times New Roman" w:cs="Times New Roman"/>
          <w:spacing w:val="1"/>
          <w:sz w:val="22"/>
          <w:szCs w:val="22"/>
        </w:rPr>
        <w:t xml:space="preserve">     </w:t>
      </w:r>
      <w:r w:rsidR="001B0C25" w:rsidRPr="0032373E">
        <w:rPr>
          <w:rFonts w:ascii="Times New Roman" w:hAnsi="Times New Roman" w:cs="Times New Roman"/>
          <w:spacing w:val="1"/>
          <w:sz w:val="22"/>
          <w:szCs w:val="22"/>
        </w:rPr>
        <w:t>Respectfully Submitted:</w:t>
      </w:r>
    </w:p>
    <w:p w:rsidR="001A74D5" w:rsidRPr="0032373E" w:rsidRDefault="001A74D5" w:rsidP="0032373E">
      <w:pPr>
        <w:autoSpaceDE w:val="0"/>
        <w:autoSpaceDN w:val="0"/>
        <w:adjustRightInd w:val="0"/>
        <w:spacing w:line="258" w:lineRule="exact"/>
        <w:ind w:left="40" w:right="-20"/>
        <w:rPr>
          <w:rFonts w:ascii="Times New Roman" w:hAnsi="Times New Roman" w:cs="Times New Roman"/>
          <w:spacing w:val="1"/>
          <w:sz w:val="22"/>
          <w:szCs w:val="22"/>
        </w:rPr>
      </w:pPr>
    </w:p>
    <w:p w:rsidR="001B0C25" w:rsidRPr="0032373E" w:rsidRDefault="001B0C25" w:rsidP="0032373E">
      <w:pPr>
        <w:autoSpaceDE w:val="0"/>
        <w:autoSpaceDN w:val="0"/>
        <w:adjustRightInd w:val="0"/>
        <w:spacing w:line="258" w:lineRule="exact"/>
        <w:ind w:left="40" w:right="-20"/>
        <w:rPr>
          <w:rFonts w:ascii="Times New Roman" w:hAnsi="Times New Roman" w:cs="Times New Roman"/>
          <w:spacing w:val="1"/>
          <w:sz w:val="22"/>
          <w:szCs w:val="22"/>
        </w:rPr>
      </w:pPr>
    </w:p>
    <w:p w:rsidR="001B0C25" w:rsidRPr="0032373E" w:rsidRDefault="001B0C25" w:rsidP="0032373E">
      <w:pPr>
        <w:autoSpaceDE w:val="0"/>
        <w:autoSpaceDN w:val="0"/>
        <w:adjustRightInd w:val="0"/>
        <w:spacing w:line="258" w:lineRule="exact"/>
        <w:ind w:left="40" w:right="-20"/>
        <w:rPr>
          <w:rFonts w:ascii="Times New Roman" w:hAnsi="Times New Roman" w:cs="Times New Roman"/>
          <w:spacing w:val="1"/>
          <w:sz w:val="22"/>
          <w:szCs w:val="22"/>
        </w:rPr>
      </w:pPr>
    </w:p>
    <w:p w:rsidR="00D63DBA" w:rsidRPr="0032373E" w:rsidRDefault="005E144F" w:rsidP="0032373E">
      <w:pPr>
        <w:autoSpaceDE w:val="0"/>
        <w:autoSpaceDN w:val="0"/>
        <w:adjustRightInd w:val="0"/>
        <w:spacing w:line="258" w:lineRule="exact"/>
        <w:ind w:left="40" w:right="-20"/>
        <w:rPr>
          <w:rFonts w:ascii="Times New Roman" w:hAnsi="Times New Roman" w:cs="Times New Roman"/>
          <w:sz w:val="22"/>
          <w:szCs w:val="22"/>
        </w:rPr>
      </w:pPr>
      <w:r>
        <w:rPr>
          <w:rFonts w:ascii="Times New Roman" w:hAnsi="Times New Roman" w:cs="Times New Roman"/>
          <w:spacing w:val="1"/>
          <w:sz w:val="22"/>
          <w:szCs w:val="22"/>
        </w:rPr>
        <w:t xml:space="preserve">     </w:t>
      </w:r>
      <w:r w:rsidR="00D63DBA" w:rsidRPr="0032373E">
        <w:rPr>
          <w:rFonts w:ascii="Times New Roman" w:hAnsi="Times New Roman" w:cs="Times New Roman"/>
          <w:spacing w:val="1"/>
          <w:sz w:val="22"/>
          <w:szCs w:val="22"/>
        </w:rPr>
        <w:t>S</w:t>
      </w:r>
      <w:r w:rsidR="00D63DBA" w:rsidRPr="0032373E">
        <w:rPr>
          <w:rFonts w:ascii="Times New Roman" w:hAnsi="Times New Roman" w:cs="Times New Roman"/>
          <w:spacing w:val="-1"/>
          <w:sz w:val="22"/>
          <w:szCs w:val="22"/>
        </w:rPr>
        <w:t>a</w:t>
      </w:r>
      <w:r w:rsidR="00D63DBA" w:rsidRPr="0032373E">
        <w:rPr>
          <w:rFonts w:ascii="Times New Roman" w:hAnsi="Times New Roman" w:cs="Times New Roman"/>
          <w:sz w:val="22"/>
          <w:szCs w:val="22"/>
        </w:rPr>
        <w:t>nd</w:t>
      </w:r>
      <w:r w:rsidR="00D63DBA" w:rsidRPr="0032373E">
        <w:rPr>
          <w:rFonts w:ascii="Times New Roman" w:hAnsi="Times New Roman" w:cs="Times New Roman"/>
          <w:spacing w:val="1"/>
          <w:sz w:val="22"/>
          <w:szCs w:val="22"/>
        </w:rPr>
        <w:t>r</w:t>
      </w:r>
      <w:r w:rsidR="00D63DBA" w:rsidRPr="0032373E">
        <w:rPr>
          <w:rFonts w:ascii="Times New Roman" w:hAnsi="Times New Roman" w:cs="Times New Roman"/>
          <w:sz w:val="22"/>
          <w:szCs w:val="22"/>
        </w:rPr>
        <w:t>a</w:t>
      </w:r>
      <w:r w:rsidR="00D63DBA" w:rsidRPr="0032373E">
        <w:rPr>
          <w:rFonts w:ascii="Times New Roman" w:hAnsi="Times New Roman" w:cs="Times New Roman"/>
          <w:spacing w:val="2"/>
          <w:sz w:val="22"/>
          <w:szCs w:val="22"/>
        </w:rPr>
        <w:t xml:space="preserve"> </w:t>
      </w:r>
      <w:r w:rsidR="00D63DBA" w:rsidRPr="0032373E">
        <w:rPr>
          <w:rFonts w:ascii="Times New Roman" w:hAnsi="Times New Roman" w:cs="Times New Roman"/>
          <w:sz w:val="22"/>
          <w:szCs w:val="22"/>
        </w:rPr>
        <w:t>Au</w:t>
      </w:r>
      <w:r w:rsidR="00D63DBA" w:rsidRPr="0032373E">
        <w:rPr>
          <w:rFonts w:ascii="Times New Roman" w:hAnsi="Times New Roman" w:cs="Times New Roman"/>
          <w:spacing w:val="-3"/>
          <w:sz w:val="22"/>
          <w:szCs w:val="22"/>
        </w:rPr>
        <w:t>s</w:t>
      </w:r>
      <w:r w:rsidR="00D63DBA" w:rsidRPr="0032373E">
        <w:rPr>
          <w:rFonts w:ascii="Times New Roman" w:hAnsi="Times New Roman" w:cs="Times New Roman"/>
          <w:sz w:val="22"/>
          <w:szCs w:val="22"/>
        </w:rPr>
        <w:t>t</w:t>
      </w:r>
      <w:r w:rsidR="00D63DBA" w:rsidRPr="0032373E">
        <w:rPr>
          <w:rFonts w:ascii="Times New Roman" w:hAnsi="Times New Roman" w:cs="Times New Roman"/>
          <w:spacing w:val="1"/>
          <w:sz w:val="22"/>
          <w:szCs w:val="22"/>
        </w:rPr>
        <w:t>i</w:t>
      </w:r>
      <w:r w:rsidR="00D63DBA" w:rsidRPr="0032373E">
        <w:rPr>
          <w:rFonts w:ascii="Times New Roman" w:hAnsi="Times New Roman" w:cs="Times New Roman"/>
          <w:sz w:val="22"/>
          <w:szCs w:val="22"/>
        </w:rPr>
        <w:t xml:space="preserve">n, </w:t>
      </w:r>
      <w:r w:rsidR="00D63DBA" w:rsidRPr="0032373E">
        <w:rPr>
          <w:rFonts w:ascii="Times New Roman" w:hAnsi="Times New Roman" w:cs="Times New Roman"/>
          <w:spacing w:val="2"/>
          <w:sz w:val="22"/>
          <w:szCs w:val="22"/>
        </w:rPr>
        <w:t>T</w:t>
      </w:r>
      <w:r w:rsidR="00D63DBA" w:rsidRPr="0032373E">
        <w:rPr>
          <w:rFonts w:ascii="Times New Roman" w:hAnsi="Times New Roman" w:cs="Times New Roman"/>
          <w:sz w:val="22"/>
          <w:szCs w:val="22"/>
        </w:rPr>
        <w:t>own</w:t>
      </w:r>
      <w:r w:rsidR="00D63DBA" w:rsidRPr="0032373E">
        <w:rPr>
          <w:rFonts w:ascii="Times New Roman" w:hAnsi="Times New Roman" w:cs="Times New Roman"/>
          <w:spacing w:val="2"/>
          <w:sz w:val="22"/>
          <w:szCs w:val="22"/>
        </w:rPr>
        <w:t xml:space="preserve"> </w:t>
      </w:r>
      <w:r w:rsidR="00D63DBA" w:rsidRPr="0032373E">
        <w:rPr>
          <w:rFonts w:ascii="Times New Roman" w:hAnsi="Times New Roman" w:cs="Times New Roman"/>
          <w:spacing w:val="-2"/>
          <w:sz w:val="22"/>
          <w:szCs w:val="22"/>
        </w:rPr>
        <w:t>C</w:t>
      </w:r>
      <w:r w:rsidR="00D63DBA" w:rsidRPr="0032373E">
        <w:rPr>
          <w:rFonts w:ascii="Times New Roman" w:hAnsi="Times New Roman" w:cs="Times New Roman"/>
          <w:sz w:val="22"/>
          <w:szCs w:val="22"/>
        </w:rPr>
        <w:t>le</w:t>
      </w:r>
      <w:r w:rsidR="00D63DBA" w:rsidRPr="0032373E">
        <w:rPr>
          <w:rFonts w:ascii="Times New Roman" w:hAnsi="Times New Roman" w:cs="Times New Roman"/>
          <w:spacing w:val="1"/>
          <w:sz w:val="22"/>
          <w:szCs w:val="22"/>
        </w:rPr>
        <w:t>r</w:t>
      </w:r>
      <w:r w:rsidR="00D63DBA" w:rsidRPr="0032373E">
        <w:rPr>
          <w:rFonts w:ascii="Times New Roman" w:hAnsi="Times New Roman" w:cs="Times New Roman"/>
          <w:sz w:val="22"/>
          <w:szCs w:val="22"/>
        </w:rPr>
        <w:t>k</w:t>
      </w:r>
    </w:p>
    <w:sectPr w:rsidR="00D63DBA" w:rsidRPr="0032373E" w:rsidSect="0032373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8C3" w:rsidRDefault="007258C3" w:rsidP="000E188E">
      <w:r>
        <w:separator/>
      </w:r>
    </w:p>
  </w:endnote>
  <w:endnote w:type="continuationSeparator" w:id="1">
    <w:p w:rsidR="007258C3" w:rsidRDefault="007258C3" w:rsidP="000E1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8C3" w:rsidRDefault="007258C3" w:rsidP="000E188E">
      <w:r>
        <w:separator/>
      </w:r>
    </w:p>
  </w:footnote>
  <w:footnote w:type="continuationSeparator" w:id="1">
    <w:p w:rsidR="007258C3" w:rsidRDefault="007258C3" w:rsidP="000E1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62B"/>
    <w:multiLevelType w:val="hybridMultilevel"/>
    <w:tmpl w:val="A5183D02"/>
    <w:lvl w:ilvl="0" w:tplc="DD26B942">
      <w:start w:val="1"/>
      <w:numFmt w:val="decimal"/>
      <w:lvlText w:val="%1)"/>
      <w:lvlJc w:val="left"/>
      <w:pPr>
        <w:ind w:left="1080" w:hanging="360"/>
      </w:pPr>
      <w:rPr>
        <w:rFonts w:asciiTheme="minorHAnsi" w:hAnsiTheme="minorHAnsi"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144C8"/>
    <w:multiLevelType w:val="hybridMultilevel"/>
    <w:tmpl w:val="18967F7A"/>
    <w:lvl w:ilvl="0" w:tplc="FA8ED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5966A5"/>
    <w:multiLevelType w:val="hybridMultilevel"/>
    <w:tmpl w:val="EADE0FCA"/>
    <w:lvl w:ilvl="0" w:tplc="44A27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D3ED4"/>
    <w:rsid w:val="000127DC"/>
    <w:rsid w:val="000159C4"/>
    <w:rsid w:val="00017189"/>
    <w:rsid w:val="00020CD7"/>
    <w:rsid w:val="000614CD"/>
    <w:rsid w:val="00065CA4"/>
    <w:rsid w:val="000910DB"/>
    <w:rsid w:val="00097C15"/>
    <w:rsid w:val="000B6E07"/>
    <w:rsid w:val="000C246B"/>
    <w:rsid w:val="000D3ED4"/>
    <w:rsid w:val="000D5D55"/>
    <w:rsid w:val="000E188E"/>
    <w:rsid w:val="000E1F97"/>
    <w:rsid w:val="000F798E"/>
    <w:rsid w:val="00102011"/>
    <w:rsid w:val="001069CE"/>
    <w:rsid w:val="001220D1"/>
    <w:rsid w:val="00127746"/>
    <w:rsid w:val="00136105"/>
    <w:rsid w:val="001635EE"/>
    <w:rsid w:val="0016711F"/>
    <w:rsid w:val="001672F6"/>
    <w:rsid w:val="00180F7F"/>
    <w:rsid w:val="001813E8"/>
    <w:rsid w:val="001826BF"/>
    <w:rsid w:val="00196820"/>
    <w:rsid w:val="001A74D5"/>
    <w:rsid w:val="001B0C25"/>
    <w:rsid w:val="001B0E25"/>
    <w:rsid w:val="001B1BB0"/>
    <w:rsid w:val="001C578B"/>
    <w:rsid w:val="001D3C28"/>
    <w:rsid w:val="001E2A79"/>
    <w:rsid w:val="001F2DE9"/>
    <w:rsid w:val="001F75F5"/>
    <w:rsid w:val="00203710"/>
    <w:rsid w:val="00206401"/>
    <w:rsid w:val="002113A4"/>
    <w:rsid w:val="00230268"/>
    <w:rsid w:val="0024493F"/>
    <w:rsid w:val="0024546B"/>
    <w:rsid w:val="0024692C"/>
    <w:rsid w:val="00247696"/>
    <w:rsid w:val="00254B51"/>
    <w:rsid w:val="002556C5"/>
    <w:rsid w:val="00290B88"/>
    <w:rsid w:val="002914E9"/>
    <w:rsid w:val="0029331A"/>
    <w:rsid w:val="002A35B6"/>
    <w:rsid w:val="002A5E49"/>
    <w:rsid w:val="002B472E"/>
    <w:rsid w:val="002B58C9"/>
    <w:rsid w:val="002C4B79"/>
    <w:rsid w:val="002D2A2F"/>
    <w:rsid w:val="002D327C"/>
    <w:rsid w:val="002D4333"/>
    <w:rsid w:val="002F7891"/>
    <w:rsid w:val="002F7B9A"/>
    <w:rsid w:val="00301E44"/>
    <w:rsid w:val="003141F6"/>
    <w:rsid w:val="00316E1A"/>
    <w:rsid w:val="0032005E"/>
    <w:rsid w:val="00321BC9"/>
    <w:rsid w:val="00322C55"/>
    <w:rsid w:val="0032373E"/>
    <w:rsid w:val="00326484"/>
    <w:rsid w:val="00335F9E"/>
    <w:rsid w:val="00360B91"/>
    <w:rsid w:val="003621B9"/>
    <w:rsid w:val="0036255C"/>
    <w:rsid w:val="00362977"/>
    <w:rsid w:val="0036696D"/>
    <w:rsid w:val="00366A29"/>
    <w:rsid w:val="0038746D"/>
    <w:rsid w:val="0039234F"/>
    <w:rsid w:val="00397D1D"/>
    <w:rsid w:val="003A375C"/>
    <w:rsid w:val="003D4489"/>
    <w:rsid w:val="003D4B37"/>
    <w:rsid w:val="003E13F2"/>
    <w:rsid w:val="003E7714"/>
    <w:rsid w:val="003E79B8"/>
    <w:rsid w:val="003F0507"/>
    <w:rsid w:val="003F0BD5"/>
    <w:rsid w:val="003F3A96"/>
    <w:rsid w:val="003F3C5E"/>
    <w:rsid w:val="004051D8"/>
    <w:rsid w:val="0040520B"/>
    <w:rsid w:val="0042233F"/>
    <w:rsid w:val="004363C3"/>
    <w:rsid w:val="00455EDC"/>
    <w:rsid w:val="00462438"/>
    <w:rsid w:val="00470803"/>
    <w:rsid w:val="004A1E09"/>
    <w:rsid w:val="004B6F6F"/>
    <w:rsid w:val="004C215A"/>
    <w:rsid w:val="004C796B"/>
    <w:rsid w:val="004D286E"/>
    <w:rsid w:val="004E5B1F"/>
    <w:rsid w:val="004F6C0E"/>
    <w:rsid w:val="004F78E1"/>
    <w:rsid w:val="00502FD8"/>
    <w:rsid w:val="00510692"/>
    <w:rsid w:val="0051237F"/>
    <w:rsid w:val="00512C66"/>
    <w:rsid w:val="00553883"/>
    <w:rsid w:val="00554007"/>
    <w:rsid w:val="0057078E"/>
    <w:rsid w:val="00575D99"/>
    <w:rsid w:val="005A0FCB"/>
    <w:rsid w:val="005A5470"/>
    <w:rsid w:val="005A6E09"/>
    <w:rsid w:val="005C2CFC"/>
    <w:rsid w:val="005D0C1B"/>
    <w:rsid w:val="005D1DDB"/>
    <w:rsid w:val="005D3A1C"/>
    <w:rsid w:val="005D5324"/>
    <w:rsid w:val="005D61F8"/>
    <w:rsid w:val="005E144F"/>
    <w:rsid w:val="005F1BBE"/>
    <w:rsid w:val="005F48EB"/>
    <w:rsid w:val="005F7522"/>
    <w:rsid w:val="0060592A"/>
    <w:rsid w:val="006142C1"/>
    <w:rsid w:val="00615B72"/>
    <w:rsid w:val="006173BF"/>
    <w:rsid w:val="00630F76"/>
    <w:rsid w:val="00636A92"/>
    <w:rsid w:val="006500BA"/>
    <w:rsid w:val="00654600"/>
    <w:rsid w:val="0065483A"/>
    <w:rsid w:val="006608C7"/>
    <w:rsid w:val="0066757F"/>
    <w:rsid w:val="0066787E"/>
    <w:rsid w:val="00677EDB"/>
    <w:rsid w:val="00695D67"/>
    <w:rsid w:val="006A223E"/>
    <w:rsid w:val="006A397B"/>
    <w:rsid w:val="006C358F"/>
    <w:rsid w:val="006C5D5B"/>
    <w:rsid w:val="006C745C"/>
    <w:rsid w:val="006E1036"/>
    <w:rsid w:val="007114C5"/>
    <w:rsid w:val="00723AFA"/>
    <w:rsid w:val="007258C3"/>
    <w:rsid w:val="00731725"/>
    <w:rsid w:val="007445F8"/>
    <w:rsid w:val="00753CD0"/>
    <w:rsid w:val="00772A2F"/>
    <w:rsid w:val="00772B2E"/>
    <w:rsid w:val="00776F34"/>
    <w:rsid w:val="00783695"/>
    <w:rsid w:val="007953E3"/>
    <w:rsid w:val="007A2F30"/>
    <w:rsid w:val="007A6444"/>
    <w:rsid w:val="007B31F3"/>
    <w:rsid w:val="007B39F7"/>
    <w:rsid w:val="007C53ED"/>
    <w:rsid w:val="007D0C0E"/>
    <w:rsid w:val="007D37F8"/>
    <w:rsid w:val="007D5D78"/>
    <w:rsid w:val="007E361B"/>
    <w:rsid w:val="007E5F26"/>
    <w:rsid w:val="007F0066"/>
    <w:rsid w:val="007F2898"/>
    <w:rsid w:val="007F7EBA"/>
    <w:rsid w:val="00804C66"/>
    <w:rsid w:val="0080661A"/>
    <w:rsid w:val="0080731F"/>
    <w:rsid w:val="00826A95"/>
    <w:rsid w:val="00843C16"/>
    <w:rsid w:val="00850651"/>
    <w:rsid w:val="00855DB0"/>
    <w:rsid w:val="00856AE2"/>
    <w:rsid w:val="008666A1"/>
    <w:rsid w:val="00870C10"/>
    <w:rsid w:val="0087282C"/>
    <w:rsid w:val="008778D1"/>
    <w:rsid w:val="00881102"/>
    <w:rsid w:val="00886F06"/>
    <w:rsid w:val="008872F0"/>
    <w:rsid w:val="0089067B"/>
    <w:rsid w:val="00895965"/>
    <w:rsid w:val="00897D50"/>
    <w:rsid w:val="008B1A6D"/>
    <w:rsid w:val="008C007F"/>
    <w:rsid w:val="008C0355"/>
    <w:rsid w:val="008C1C28"/>
    <w:rsid w:val="008C3E37"/>
    <w:rsid w:val="008C50B6"/>
    <w:rsid w:val="008D08FC"/>
    <w:rsid w:val="008D22D0"/>
    <w:rsid w:val="0092079E"/>
    <w:rsid w:val="00925A49"/>
    <w:rsid w:val="009264E6"/>
    <w:rsid w:val="00930289"/>
    <w:rsid w:val="0094282F"/>
    <w:rsid w:val="0095788D"/>
    <w:rsid w:val="00967023"/>
    <w:rsid w:val="0097335E"/>
    <w:rsid w:val="009752BC"/>
    <w:rsid w:val="009840BB"/>
    <w:rsid w:val="009A41E1"/>
    <w:rsid w:val="009C20A7"/>
    <w:rsid w:val="009D0A6D"/>
    <w:rsid w:val="009D31AA"/>
    <w:rsid w:val="009D3208"/>
    <w:rsid w:val="009D3764"/>
    <w:rsid w:val="009D55DA"/>
    <w:rsid w:val="009E12E2"/>
    <w:rsid w:val="009E1BB7"/>
    <w:rsid w:val="009E2685"/>
    <w:rsid w:val="009E3518"/>
    <w:rsid w:val="009F210A"/>
    <w:rsid w:val="009F2247"/>
    <w:rsid w:val="009F6081"/>
    <w:rsid w:val="00A038F0"/>
    <w:rsid w:val="00A126D6"/>
    <w:rsid w:val="00A12811"/>
    <w:rsid w:val="00A25A3A"/>
    <w:rsid w:val="00A25FC0"/>
    <w:rsid w:val="00A40C80"/>
    <w:rsid w:val="00A436E4"/>
    <w:rsid w:val="00A4532F"/>
    <w:rsid w:val="00A62540"/>
    <w:rsid w:val="00A7668C"/>
    <w:rsid w:val="00A84D63"/>
    <w:rsid w:val="00A90291"/>
    <w:rsid w:val="00A92C12"/>
    <w:rsid w:val="00A94CD3"/>
    <w:rsid w:val="00AA0564"/>
    <w:rsid w:val="00AA7869"/>
    <w:rsid w:val="00AB3CBA"/>
    <w:rsid w:val="00AB5715"/>
    <w:rsid w:val="00AB74DA"/>
    <w:rsid w:val="00AE5875"/>
    <w:rsid w:val="00AF2772"/>
    <w:rsid w:val="00B0217A"/>
    <w:rsid w:val="00B04E9C"/>
    <w:rsid w:val="00B14483"/>
    <w:rsid w:val="00B22A80"/>
    <w:rsid w:val="00B23B22"/>
    <w:rsid w:val="00B274C1"/>
    <w:rsid w:val="00B31DA3"/>
    <w:rsid w:val="00B41B91"/>
    <w:rsid w:val="00B66009"/>
    <w:rsid w:val="00B73755"/>
    <w:rsid w:val="00B745BF"/>
    <w:rsid w:val="00B7643A"/>
    <w:rsid w:val="00B7737F"/>
    <w:rsid w:val="00B84517"/>
    <w:rsid w:val="00B855DB"/>
    <w:rsid w:val="00B90A26"/>
    <w:rsid w:val="00B90E5C"/>
    <w:rsid w:val="00B91DA0"/>
    <w:rsid w:val="00BA1114"/>
    <w:rsid w:val="00BA7A1B"/>
    <w:rsid w:val="00BB5E86"/>
    <w:rsid w:val="00BC5E11"/>
    <w:rsid w:val="00BE0BDD"/>
    <w:rsid w:val="00BE219D"/>
    <w:rsid w:val="00BE2209"/>
    <w:rsid w:val="00BE33EF"/>
    <w:rsid w:val="00BE53DD"/>
    <w:rsid w:val="00BF40E3"/>
    <w:rsid w:val="00BF6553"/>
    <w:rsid w:val="00BF7E46"/>
    <w:rsid w:val="00C06C03"/>
    <w:rsid w:val="00C307D1"/>
    <w:rsid w:val="00C335EF"/>
    <w:rsid w:val="00C41106"/>
    <w:rsid w:val="00C429BF"/>
    <w:rsid w:val="00C54499"/>
    <w:rsid w:val="00C64BA1"/>
    <w:rsid w:val="00C83CB3"/>
    <w:rsid w:val="00C86351"/>
    <w:rsid w:val="00C935E5"/>
    <w:rsid w:val="00C975A1"/>
    <w:rsid w:val="00CA55DF"/>
    <w:rsid w:val="00CB0B93"/>
    <w:rsid w:val="00CB374E"/>
    <w:rsid w:val="00CC1F3D"/>
    <w:rsid w:val="00CD028F"/>
    <w:rsid w:val="00CD1917"/>
    <w:rsid w:val="00D003DB"/>
    <w:rsid w:val="00D00FD4"/>
    <w:rsid w:val="00D04B1C"/>
    <w:rsid w:val="00D15EFB"/>
    <w:rsid w:val="00D20C6B"/>
    <w:rsid w:val="00D2650E"/>
    <w:rsid w:val="00D27A8E"/>
    <w:rsid w:val="00D30AFE"/>
    <w:rsid w:val="00D45A3A"/>
    <w:rsid w:val="00D63DBA"/>
    <w:rsid w:val="00D648F4"/>
    <w:rsid w:val="00D65E1F"/>
    <w:rsid w:val="00D7610B"/>
    <w:rsid w:val="00D80FAC"/>
    <w:rsid w:val="00DA66E9"/>
    <w:rsid w:val="00DB2C11"/>
    <w:rsid w:val="00DD34A9"/>
    <w:rsid w:val="00DE149B"/>
    <w:rsid w:val="00DE2E70"/>
    <w:rsid w:val="00DE3A49"/>
    <w:rsid w:val="00DE62CD"/>
    <w:rsid w:val="00DF44DE"/>
    <w:rsid w:val="00DF654B"/>
    <w:rsid w:val="00E11011"/>
    <w:rsid w:val="00E11353"/>
    <w:rsid w:val="00E131AC"/>
    <w:rsid w:val="00E13322"/>
    <w:rsid w:val="00E13B39"/>
    <w:rsid w:val="00E175EE"/>
    <w:rsid w:val="00E25393"/>
    <w:rsid w:val="00E2711B"/>
    <w:rsid w:val="00E54E75"/>
    <w:rsid w:val="00E61478"/>
    <w:rsid w:val="00E6262F"/>
    <w:rsid w:val="00E6684B"/>
    <w:rsid w:val="00E77B5A"/>
    <w:rsid w:val="00E83E84"/>
    <w:rsid w:val="00E92504"/>
    <w:rsid w:val="00EA4C8F"/>
    <w:rsid w:val="00EA6538"/>
    <w:rsid w:val="00EC2AC3"/>
    <w:rsid w:val="00EC549D"/>
    <w:rsid w:val="00EE09C7"/>
    <w:rsid w:val="00EE0BF9"/>
    <w:rsid w:val="00EE158B"/>
    <w:rsid w:val="00EF0E18"/>
    <w:rsid w:val="00F0313B"/>
    <w:rsid w:val="00F10378"/>
    <w:rsid w:val="00F13E55"/>
    <w:rsid w:val="00F16A4C"/>
    <w:rsid w:val="00F17DCE"/>
    <w:rsid w:val="00F276E1"/>
    <w:rsid w:val="00F325D2"/>
    <w:rsid w:val="00F36A45"/>
    <w:rsid w:val="00F42C3A"/>
    <w:rsid w:val="00F512DA"/>
    <w:rsid w:val="00F526F4"/>
    <w:rsid w:val="00F56620"/>
    <w:rsid w:val="00F60179"/>
    <w:rsid w:val="00F60E0F"/>
    <w:rsid w:val="00F8417E"/>
    <w:rsid w:val="00F92EE2"/>
    <w:rsid w:val="00F95648"/>
    <w:rsid w:val="00FA6323"/>
    <w:rsid w:val="00FB1B4B"/>
    <w:rsid w:val="00FB29ED"/>
    <w:rsid w:val="00FC3CC7"/>
    <w:rsid w:val="00FD0572"/>
    <w:rsid w:val="00FD6684"/>
    <w:rsid w:val="00FD6C11"/>
    <w:rsid w:val="00FF2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03"/>
  </w:style>
  <w:style w:type="paragraph" w:styleId="Heading1">
    <w:name w:val="heading 1"/>
    <w:basedOn w:val="Normal"/>
    <w:next w:val="Normal"/>
    <w:link w:val="Heading1Char"/>
    <w:qFormat/>
    <w:rsid w:val="00F276E1"/>
    <w:pPr>
      <w:keepNext/>
      <w:ind w:left="0"/>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53DD"/>
    <w:pPr>
      <w:widowControl w:val="0"/>
      <w:autoSpaceDE w:val="0"/>
      <w:autoSpaceDN w:val="0"/>
      <w:spacing w:before="277"/>
      <w:ind w:left="0"/>
      <w:jc w:val="both"/>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BE53DD"/>
    <w:rPr>
      <w:rFonts w:ascii="Palatino Linotype" w:eastAsia="Palatino Linotype" w:hAnsi="Palatino Linotype" w:cs="Palatino Linotype"/>
    </w:rPr>
  </w:style>
  <w:style w:type="paragraph" w:styleId="Header">
    <w:name w:val="header"/>
    <w:basedOn w:val="Normal"/>
    <w:link w:val="HeaderChar"/>
    <w:uiPriority w:val="99"/>
    <w:unhideWhenUsed/>
    <w:rsid w:val="000E188E"/>
    <w:pPr>
      <w:tabs>
        <w:tab w:val="center" w:pos="4680"/>
        <w:tab w:val="right" w:pos="9360"/>
      </w:tabs>
    </w:pPr>
  </w:style>
  <w:style w:type="character" w:customStyle="1" w:styleId="HeaderChar">
    <w:name w:val="Header Char"/>
    <w:basedOn w:val="DefaultParagraphFont"/>
    <w:link w:val="Header"/>
    <w:uiPriority w:val="99"/>
    <w:rsid w:val="000E188E"/>
  </w:style>
  <w:style w:type="paragraph" w:styleId="Footer">
    <w:name w:val="footer"/>
    <w:basedOn w:val="Normal"/>
    <w:link w:val="FooterChar"/>
    <w:uiPriority w:val="99"/>
    <w:unhideWhenUsed/>
    <w:rsid w:val="000E188E"/>
    <w:pPr>
      <w:tabs>
        <w:tab w:val="center" w:pos="4680"/>
        <w:tab w:val="right" w:pos="9360"/>
      </w:tabs>
    </w:pPr>
  </w:style>
  <w:style w:type="character" w:customStyle="1" w:styleId="FooterChar">
    <w:name w:val="Footer Char"/>
    <w:basedOn w:val="DefaultParagraphFont"/>
    <w:link w:val="Footer"/>
    <w:uiPriority w:val="99"/>
    <w:rsid w:val="000E188E"/>
  </w:style>
  <w:style w:type="paragraph" w:styleId="Title">
    <w:name w:val="Title"/>
    <w:basedOn w:val="Normal"/>
    <w:link w:val="TitleChar"/>
    <w:qFormat/>
    <w:rsid w:val="00F10378"/>
    <w:pPr>
      <w:ind w:left="0"/>
      <w:jc w:val="center"/>
    </w:pPr>
    <w:rPr>
      <w:rFonts w:ascii="Footlight MT Light" w:eastAsia="Times New Roman" w:hAnsi="Footlight MT Light" w:cs="Times New Roman"/>
      <w:b/>
      <w:szCs w:val="20"/>
    </w:rPr>
  </w:style>
  <w:style w:type="character" w:customStyle="1" w:styleId="TitleChar">
    <w:name w:val="Title Char"/>
    <w:basedOn w:val="DefaultParagraphFont"/>
    <w:link w:val="Title"/>
    <w:rsid w:val="00F10378"/>
    <w:rPr>
      <w:rFonts w:ascii="Footlight MT Light" w:eastAsia="Times New Roman" w:hAnsi="Footlight MT Light" w:cs="Times New Roman"/>
      <w:b/>
      <w:szCs w:val="20"/>
    </w:rPr>
  </w:style>
  <w:style w:type="paragraph" w:styleId="NoSpacing">
    <w:name w:val="No Spacing"/>
    <w:uiPriority w:val="1"/>
    <w:qFormat/>
    <w:rsid w:val="00F10378"/>
  </w:style>
  <w:style w:type="paragraph" w:styleId="BodyTextIndent">
    <w:name w:val="Body Text Indent"/>
    <w:basedOn w:val="Normal"/>
    <w:link w:val="BodyTextIndentChar"/>
    <w:uiPriority w:val="99"/>
    <w:semiHidden/>
    <w:unhideWhenUsed/>
    <w:rsid w:val="00BA1114"/>
    <w:pPr>
      <w:spacing w:after="120"/>
    </w:pPr>
  </w:style>
  <w:style w:type="character" w:customStyle="1" w:styleId="BodyTextIndentChar">
    <w:name w:val="Body Text Indent Char"/>
    <w:basedOn w:val="DefaultParagraphFont"/>
    <w:link w:val="BodyTextIndent"/>
    <w:uiPriority w:val="99"/>
    <w:semiHidden/>
    <w:rsid w:val="00BA1114"/>
  </w:style>
  <w:style w:type="paragraph" w:styleId="BalloonText">
    <w:name w:val="Balloon Text"/>
    <w:basedOn w:val="Normal"/>
    <w:link w:val="BalloonTextChar"/>
    <w:uiPriority w:val="99"/>
    <w:semiHidden/>
    <w:unhideWhenUsed/>
    <w:rsid w:val="002B472E"/>
    <w:rPr>
      <w:rFonts w:ascii="Tahoma" w:hAnsi="Tahoma" w:cs="Tahoma"/>
      <w:sz w:val="16"/>
      <w:szCs w:val="16"/>
    </w:rPr>
  </w:style>
  <w:style w:type="character" w:customStyle="1" w:styleId="BalloonTextChar">
    <w:name w:val="Balloon Text Char"/>
    <w:basedOn w:val="DefaultParagraphFont"/>
    <w:link w:val="BalloonText"/>
    <w:uiPriority w:val="99"/>
    <w:semiHidden/>
    <w:rsid w:val="002B472E"/>
    <w:rPr>
      <w:rFonts w:ascii="Tahoma" w:hAnsi="Tahoma" w:cs="Tahoma"/>
      <w:sz w:val="16"/>
      <w:szCs w:val="16"/>
    </w:rPr>
  </w:style>
  <w:style w:type="paragraph" w:styleId="ListParagraph">
    <w:name w:val="List Paragraph"/>
    <w:basedOn w:val="Normal"/>
    <w:uiPriority w:val="34"/>
    <w:qFormat/>
    <w:rsid w:val="00897D50"/>
    <w:pPr>
      <w:ind w:left="720"/>
      <w:contextualSpacing/>
    </w:pPr>
  </w:style>
  <w:style w:type="paragraph" w:styleId="BodyText2">
    <w:name w:val="Body Text 2"/>
    <w:basedOn w:val="Normal"/>
    <w:link w:val="BodyText2Char"/>
    <w:uiPriority w:val="99"/>
    <w:semiHidden/>
    <w:unhideWhenUsed/>
    <w:rsid w:val="00F276E1"/>
    <w:pPr>
      <w:spacing w:after="120" w:line="480" w:lineRule="auto"/>
    </w:pPr>
  </w:style>
  <w:style w:type="character" w:customStyle="1" w:styleId="BodyText2Char">
    <w:name w:val="Body Text 2 Char"/>
    <w:basedOn w:val="DefaultParagraphFont"/>
    <w:link w:val="BodyText2"/>
    <w:uiPriority w:val="99"/>
    <w:semiHidden/>
    <w:rsid w:val="00F276E1"/>
  </w:style>
  <w:style w:type="character" w:customStyle="1" w:styleId="Heading1Char">
    <w:name w:val="Heading 1 Char"/>
    <w:basedOn w:val="DefaultParagraphFont"/>
    <w:link w:val="Heading1"/>
    <w:rsid w:val="00F276E1"/>
    <w:rPr>
      <w:rFonts w:ascii="Times New Roman" w:eastAsia="Times New Roman" w:hAnsi="Times New Roman" w:cs="Times New Roman"/>
      <w:b/>
      <w:szCs w:val="20"/>
    </w:rPr>
  </w:style>
  <w:style w:type="character" w:customStyle="1" w:styleId="Bodytext20">
    <w:name w:val="Body text (2)_"/>
    <w:basedOn w:val="DefaultParagraphFont"/>
    <w:link w:val="Bodytext21"/>
    <w:rsid w:val="00CB0B93"/>
    <w:rPr>
      <w:rFonts w:ascii="Arial" w:eastAsia="Arial" w:hAnsi="Arial" w:cs="Arial"/>
      <w:color w:val="FF0000"/>
      <w:sz w:val="22"/>
      <w:szCs w:val="22"/>
    </w:rPr>
  </w:style>
  <w:style w:type="character" w:customStyle="1" w:styleId="Bodytext0">
    <w:name w:val="Body text_"/>
    <w:basedOn w:val="DefaultParagraphFont"/>
    <w:link w:val="Bodytext1"/>
    <w:rsid w:val="00CB0B93"/>
    <w:rPr>
      <w:rFonts w:ascii="Times New Roman" w:eastAsia="Times New Roman" w:hAnsi="Times New Roman" w:cs="Times New Roman"/>
    </w:rPr>
  </w:style>
  <w:style w:type="character" w:customStyle="1" w:styleId="Heading10">
    <w:name w:val="Heading #1_"/>
    <w:basedOn w:val="DefaultParagraphFont"/>
    <w:link w:val="Heading11"/>
    <w:rsid w:val="00CB0B93"/>
    <w:rPr>
      <w:rFonts w:ascii="Times New Roman" w:eastAsia="Times New Roman" w:hAnsi="Times New Roman" w:cs="Times New Roman"/>
      <w:b/>
      <w:bCs/>
    </w:rPr>
  </w:style>
  <w:style w:type="paragraph" w:customStyle="1" w:styleId="Bodytext21">
    <w:name w:val="Body text (2)"/>
    <w:basedOn w:val="Normal"/>
    <w:link w:val="Bodytext20"/>
    <w:rsid w:val="00CB0B93"/>
    <w:pPr>
      <w:widowControl w:val="0"/>
      <w:spacing w:after="160" w:line="214" w:lineRule="auto"/>
      <w:ind w:left="4300" w:firstLine="320"/>
    </w:pPr>
    <w:rPr>
      <w:rFonts w:ascii="Arial" w:eastAsia="Arial" w:hAnsi="Arial" w:cs="Arial"/>
      <w:color w:val="FF0000"/>
      <w:sz w:val="22"/>
      <w:szCs w:val="22"/>
    </w:rPr>
  </w:style>
  <w:style w:type="paragraph" w:customStyle="1" w:styleId="Bodytext1">
    <w:name w:val="Body text"/>
    <w:basedOn w:val="Normal"/>
    <w:link w:val="Bodytext0"/>
    <w:qFormat/>
    <w:rsid w:val="00CB0B93"/>
    <w:pPr>
      <w:widowControl w:val="0"/>
      <w:ind w:left="0" w:firstLine="40"/>
    </w:pPr>
    <w:rPr>
      <w:rFonts w:ascii="Times New Roman" w:eastAsia="Times New Roman" w:hAnsi="Times New Roman" w:cs="Times New Roman"/>
    </w:rPr>
  </w:style>
  <w:style w:type="paragraph" w:customStyle="1" w:styleId="Heading11">
    <w:name w:val="Heading #1"/>
    <w:basedOn w:val="Normal"/>
    <w:link w:val="Heading10"/>
    <w:rsid w:val="00CB0B93"/>
    <w:pPr>
      <w:widowControl w:val="0"/>
      <w:spacing w:after="130"/>
      <w:ind w:left="220" w:firstLine="240"/>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53DD"/>
    <w:pPr>
      <w:widowControl w:val="0"/>
      <w:autoSpaceDE w:val="0"/>
      <w:autoSpaceDN w:val="0"/>
      <w:spacing w:before="277"/>
      <w:ind w:left="0"/>
      <w:jc w:val="both"/>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BE53DD"/>
    <w:rPr>
      <w:rFonts w:ascii="Palatino Linotype" w:eastAsia="Palatino Linotype" w:hAnsi="Palatino Linotype" w:cs="Palatino Linotype"/>
    </w:rPr>
  </w:style>
  <w:style w:type="paragraph" w:styleId="Header">
    <w:name w:val="header"/>
    <w:basedOn w:val="Normal"/>
    <w:link w:val="HeaderChar"/>
    <w:uiPriority w:val="99"/>
    <w:unhideWhenUsed/>
    <w:rsid w:val="000E188E"/>
    <w:pPr>
      <w:tabs>
        <w:tab w:val="center" w:pos="4680"/>
        <w:tab w:val="right" w:pos="9360"/>
      </w:tabs>
    </w:pPr>
  </w:style>
  <w:style w:type="character" w:customStyle="1" w:styleId="HeaderChar">
    <w:name w:val="Header Char"/>
    <w:basedOn w:val="DefaultParagraphFont"/>
    <w:link w:val="Header"/>
    <w:uiPriority w:val="99"/>
    <w:rsid w:val="000E188E"/>
  </w:style>
  <w:style w:type="paragraph" w:styleId="Footer">
    <w:name w:val="footer"/>
    <w:basedOn w:val="Normal"/>
    <w:link w:val="FooterChar"/>
    <w:uiPriority w:val="99"/>
    <w:unhideWhenUsed/>
    <w:rsid w:val="000E188E"/>
    <w:pPr>
      <w:tabs>
        <w:tab w:val="center" w:pos="4680"/>
        <w:tab w:val="right" w:pos="9360"/>
      </w:tabs>
    </w:pPr>
  </w:style>
  <w:style w:type="character" w:customStyle="1" w:styleId="FooterChar">
    <w:name w:val="Footer Char"/>
    <w:basedOn w:val="DefaultParagraphFont"/>
    <w:link w:val="Footer"/>
    <w:uiPriority w:val="99"/>
    <w:rsid w:val="000E188E"/>
  </w:style>
  <w:style w:type="paragraph" w:styleId="Title">
    <w:name w:val="Title"/>
    <w:basedOn w:val="Normal"/>
    <w:link w:val="TitleChar"/>
    <w:qFormat/>
    <w:rsid w:val="00F10378"/>
    <w:pPr>
      <w:ind w:left="0"/>
      <w:jc w:val="center"/>
    </w:pPr>
    <w:rPr>
      <w:rFonts w:ascii="Footlight MT Light" w:eastAsia="Times New Roman" w:hAnsi="Footlight MT Light" w:cs="Times New Roman"/>
      <w:b/>
      <w:szCs w:val="20"/>
    </w:rPr>
  </w:style>
  <w:style w:type="character" w:customStyle="1" w:styleId="TitleChar">
    <w:name w:val="Title Char"/>
    <w:basedOn w:val="DefaultParagraphFont"/>
    <w:link w:val="Title"/>
    <w:rsid w:val="00F10378"/>
    <w:rPr>
      <w:rFonts w:ascii="Footlight MT Light" w:eastAsia="Times New Roman" w:hAnsi="Footlight MT Light" w:cs="Times New Roman"/>
      <w:b/>
      <w:szCs w:val="20"/>
    </w:rPr>
  </w:style>
  <w:style w:type="paragraph" w:styleId="NoSpacing">
    <w:name w:val="No Spacing"/>
    <w:uiPriority w:val="1"/>
    <w:qFormat/>
    <w:rsid w:val="00F10378"/>
  </w:style>
</w:styles>
</file>

<file path=word/webSettings.xml><?xml version="1.0" encoding="utf-8"?>
<w:webSettings xmlns:r="http://schemas.openxmlformats.org/officeDocument/2006/relationships" xmlns:w="http://schemas.openxmlformats.org/wordprocessingml/2006/main">
  <w:divs>
    <w:div w:id="172189235">
      <w:bodyDiv w:val="1"/>
      <w:marLeft w:val="0"/>
      <w:marRight w:val="0"/>
      <w:marTop w:val="0"/>
      <w:marBottom w:val="0"/>
      <w:divBdr>
        <w:top w:val="none" w:sz="0" w:space="0" w:color="auto"/>
        <w:left w:val="none" w:sz="0" w:space="0" w:color="auto"/>
        <w:bottom w:val="none" w:sz="0" w:space="0" w:color="auto"/>
        <w:right w:val="none" w:sz="0" w:space="0" w:color="auto"/>
      </w:divBdr>
    </w:div>
    <w:div w:id="852649301">
      <w:bodyDiv w:val="1"/>
      <w:marLeft w:val="0"/>
      <w:marRight w:val="0"/>
      <w:marTop w:val="0"/>
      <w:marBottom w:val="0"/>
      <w:divBdr>
        <w:top w:val="none" w:sz="0" w:space="0" w:color="auto"/>
        <w:left w:val="none" w:sz="0" w:space="0" w:color="auto"/>
        <w:bottom w:val="none" w:sz="0" w:space="0" w:color="auto"/>
        <w:right w:val="none" w:sz="0" w:space="0" w:color="auto"/>
      </w:divBdr>
    </w:div>
    <w:div w:id="882327196">
      <w:bodyDiv w:val="1"/>
      <w:marLeft w:val="0"/>
      <w:marRight w:val="0"/>
      <w:marTop w:val="0"/>
      <w:marBottom w:val="0"/>
      <w:divBdr>
        <w:top w:val="none" w:sz="0" w:space="0" w:color="auto"/>
        <w:left w:val="none" w:sz="0" w:space="0" w:color="auto"/>
        <w:bottom w:val="none" w:sz="0" w:space="0" w:color="auto"/>
        <w:right w:val="none" w:sz="0" w:space="0" w:color="auto"/>
      </w:divBdr>
    </w:div>
    <w:div w:id="1303387724">
      <w:bodyDiv w:val="1"/>
      <w:marLeft w:val="0"/>
      <w:marRight w:val="0"/>
      <w:marTop w:val="0"/>
      <w:marBottom w:val="0"/>
      <w:divBdr>
        <w:top w:val="none" w:sz="0" w:space="0" w:color="auto"/>
        <w:left w:val="none" w:sz="0" w:space="0" w:color="auto"/>
        <w:bottom w:val="none" w:sz="0" w:space="0" w:color="auto"/>
        <w:right w:val="none" w:sz="0" w:space="0" w:color="auto"/>
      </w:divBdr>
    </w:div>
    <w:div w:id="1691561703">
      <w:bodyDiv w:val="1"/>
      <w:marLeft w:val="0"/>
      <w:marRight w:val="0"/>
      <w:marTop w:val="0"/>
      <w:marBottom w:val="0"/>
      <w:divBdr>
        <w:top w:val="none" w:sz="0" w:space="0" w:color="auto"/>
        <w:left w:val="none" w:sz="0" w:space="0" w:color="auto"/>
        <w:bottom w:val="none" w:sz="0" w:space="0" w:color="auto"/>
        <w:right w:val="none" w:sz="0" w:space="0" w:color="auto"/>
      </w:divBdr>
    </w:div>
    <w:div w:id="1918128249">
      <w:bodyDiv w:val="1"/>
      <w:marLeft w:val="0"/>
      <w:marRight w:val="0"/>
      <w:marTop w:val="0"/>
      <w:marBottom w:val="0"/>
      <w:divBdr>
        <w:top w:val="none" w:sz="0" w:space="0" w:color="auto"/>
        <w:left w:val="none" w:sz="0" w:space="0" w:color="auto"/>
        <w:bottom w:val="none" w:sz="0" w:space="0" w:color="auto"/>
        <w:right w:val="none" w:sz="0" w:space="0" w:color="auto"/>
      </w:divBdr>
    </w:div>
    <w:div w:id="20528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9720-6D12-42B4-A8A0-CED93AC1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3</cp:revision>
  <cp:lastPrinted>2021-05-03T17:05:00Z</cp:lastPrinted>
  <dcterms:created xsi:type="dcterms:W3CDTF">2021-07-15T12:51:00Z</dcterms:created>
  <dcterms:modified xsi:type="dcterms:W3CDTF">2021-07-15T12:53:00Z</dcterms:modified>
</cp:coreProperties>
</file>